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РОССИЙСКАЯ ФЕДЕРАЦИЯ</w:t>
      </w: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РОСТОВСКАЯ ОБЛАСТЬ</w:t>
      </w: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КРАСНОСУЛИНСКИЙ РАЙОН</w:t>
      </w: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АДМИНИСТРАЦИЯ</w:t>
      </w: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МИХАЙЛОВСКОГО СЕЛЬСКОГО ПОСЕЛЕНИЯ</w:t>
      </w: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</w:p>
    <w:p w:rsidR="00C3553C" w:rsidRPr="008F0E4C" w:rsidRDefault="003B513F" w:rsidP="003B513F">
      <w:pPr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ПОСТАНОВЛЕНИЕ</w:t>
      </w: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</w:p>
    <w:p w:rsidR="003B513F" w:rsidRPr="008F0E4C" w:rsidRDefault="00151A92" w:rsidP="003B513F">
      <w:pPr>
        <w:contextualSpacing/>
        <w:jc w:val="center"/>
        <w:rPr>
          <w:sz w:val="24"/>
          <w:szCs w:val="24"/>
        </w:rPr>
      </w:pPr>
      <w:r w:rsidRPr="00151A92">
        <w:rPr>
          <w:sz w:val="24"/>
          <w:szCs w:val="24"/>
        </w:rPr>
        <w:t>11</w:t>
      </w:r>
      <w:r w:rsidR="003B513F" w:rsidRPr="00151A92">
        <w:rPr>
          <w:sz w:val="24"/>
          <w:szCs w:val="24"/>
        </w:rPr>
        <w:t>.</w:t>
      </w:r>
      <w:r w:rsidR="008F0E4C" w:rsidRPr="00151A92">
        <w:rPr>
          <w:sz w:val="24"/>
          <w:szCs w:val="24"/>
        </w:rPr>
        <w:t>10</w:t>
      </w:r>
      <w:r w:rsidR="003B513F" w:rsidRPr="00151A92">
        <w:rPr>
          <w:sz w:val="24"/>
          <w:szCs w:val="24"/>
        </w:rPr>
        <w:t>.2021 г.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 w:rsid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 w:rsidR="003B513F" w:rsidRPr="00151A92">
        <w:rPr>
          <w:sz w:val="24"/>
          <w:szCs w:val="24"/>
        </w:rPr>
        <w:t>№</w:t>
      </w:r>
      <w:r w:rsidRPr="00151A92">
        <w:rPr>
          <w:sz w:val="24"/>
          <w:szCs w:val="24"/>
        </w:rPr>
        <w:t>52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 w:rsid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>х.Михайловка</w:t>
      </w: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</w:p>
    <w:p w:rsidR="003B513F" w:rsidRPr="008F0E4C" w:rsidRDefault="003B513F" w:rsidP="008F0E4C">
      <w:pPr>
        <w:tabs>
          <w:tab w:val="left" w:pos="4678"/>
        </w:tabs>
        <w:ind w:right="5243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Об  утверждении отчета об исполнении бюджета Михайловского сельского поселения Красносулинского района за 9 месяцев 2021 года</w:t>
      </w:r>
    </w:p>
    <w:p w:rsidR="003B513F" w:rsidRPr="008F0E4C" w:rsidRDefault="003B513F" w:rsidP="003B513F">
      <w:pPr>
        <w:contextualSpacing/>
        <w:rPr>
          <w:sz w:val="24"/>
          <w:szCs w:val="24"/>
        </w:rPr>
      </w:pP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соответствии со статьей 264.2 Бюджетного кодекса Российской Федерации, статьей 42 решения Собрания депутатов Михайловского сельского поселения №12 от 27.07.2007г. «Об утверждении Положения о бюджетном процессе в муниципальном образовании «Михайловское сельское поселение»», руководствуясь статьей 33 Устава муниципального образования «Михайловское сельское поселение», Администрация Михайловского сельского поселения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:rsidR="003B513F" w:rsidRPr="008F0E4C" w:rsidRDefault="003B513F" w:rsidP="003B513F">
      <w:pPr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ПОСТАНОВЛЯЕТ:</w:t>
      </w:r>
    </w:p>
    <w:p w:rsidR="003B513F" w:rsidRPr="008F0E4C" w:rsidRDefault="003B513F" w:rsidP="003B513F">
      <w:pPr>
        <w:contextualSpacing/>
        <w:jc w:val="both"/>
        <w:rPr>
          <w:sz w:val="24"/>
          <w:szCs w:val="24"/>
        </w:rPr>
      </w:pP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1. Утвердить отчет об исполнении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9 месяцев 2021 года по доходам в сумме </w:t>
      </w:r>
      <w:r w:rsidR="008F0E4C">
        <w:rPr>
          <w:sz w:val="24"/>
          <w:szCs w:val="24"/>
        </w:rPr>
        <w:t>13 371,8</w:t>
      </w:r>
      <w:r w:rsidRPr="008F0E4C">
        <w:rPr>
          <w:sz w:val="24"/>
          <w:szCs w:val="24"/>
        </w:rPr>
        <w:t xml:space="preserve"> тыс. рублей, по расходам в сумме </w:t>
      </w:r>
      <w:r w:rsidR="008F0E4C">
        <w:rPr>
          <w:sz w:val="24"/>
          <w:szCs w:val="24"/>
        </w:rPr>
        <w:t>11 151,6</w:t>
      </w:r>
      <w:r w:rsidRPr="008F0E4C">
        <w:rPr>
          <w:sz w:val="24"/>
          <w:szCs w:val="24"/>
        </w:rPr>
        <w:t xml:space="preserve"> тыс. рублей, </w:t>
      </w:r>
      <w:r w:rsidR="008F0E4C" w:rsidRPr="008F0E4C">
        <w:rPr>
          <w:sz w:val="24"/>
          <w:szCs w:val="24"/>
        </w:rPr>
        <w:t xml:space="preserve">с превышением доходов над расходами в сумме </w:t>
      </w:r>
      <w:r w:rsidR="008F0E4C">
        <w:rPr>
          <w:sz w:val="24"/>
          <w:szCs w:val="24"/>
        </w:rPr>
        <w:t>2 220,2</w:t>
      </w:r>
      <w:r w:rsidR="008F0E4C" w:rsidRPr="008F0E4C">
        <w:rPr>
          <w:sz w:val="24"/>
          <w:szCs w:val="24"/>
        </w:rPr>
        <w:t xml:space="preserve"> тыс. рублей.</w:t>
      </w:r>
      <w:r w:rsidRPr="008F0E4C">
        <w:rPr>
          <w:sz w:val="24"/>
          <w:szCs w:val="24"/>
        </w:rPr>
        <w:t xml:space="preserve"> Определить, что держателем оригинала отчета об исполнении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9 месяцев 2021 года является сектор экономики и финансов Администрации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2. В целях информирования населения поселения обнародовать сведения о ходе исполнения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9 месяцев 2021 года согласно приложению к настоящему постановлению.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3. Направить настоящее постановление и отчет об исполнении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9 месяцев 2021 года в постоянную комиссию Собрания депутатов </w:t>
      </w:r>
      <w:r w:rsidR="008F0E4C" w:rsidRP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по бюджету, налогам и собственности и в Собрание депутатов </w:t>
      </w:r>
      <w:r w:rsidR="008F0E4C" w:rsidRP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4. Постановление вступает в силу со дня его официального обнародования.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:rsidR="003B513F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:rsidR="00151A92" w:rsidRPr="008F0E4C" w:rsidRDefault="00151A92" w:rsidP="003B513F">
      <w:pPr>
        <w:ind w:firstLine="708"/>
        <w:contextualSpacing/>
        <w:jc w:val="both"/>
        <w:rPr>
          <w:sz w:val="24"/>
          <w:szCs w:val="24"/>
        </w:rPr>
      </w:pPr>
    </w:p>
    <w:p w:rsidR="003B513F" w:rsidRPr="008F0E4C" w:rsidRDefault="003B513F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Глава Администрации</w:t>
      </w:r>
    </w:p>
    <w:p w:rsidR="003B513F" w:rsidRDefault="008F0E4C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Михайловского</w:t>
      </w:r>
      <w:r w:rsidR="003B513F" w:rsidRPr="008F0E4C">
        <w:rPr>
          <w:sz w:val="24"/>
          <w:szCs w:val="24"/>
        </w:rPr>
        <w:t xml:space="preserve"> сельского поселения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С.М. Дубравина</w:t>
      </w:r>
    </w:p>
    <w:p w:rsid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bookmarkStart w:id="0" w:name="_GoBack"/>
      <w:bookmarkEnd w:id="0"/>
      <w:r w:rsidRPr="008F0E4C">
        <w:rPr>
          <w:sz w:val="24"/>
          <w:szCs w:val="24"/>
        </w:rPr>
        <w:lastRenderedPageBreak/>
        <w:t xml:space="preserve">Приложение  </w:t>
      </w:r>
    </w:p>
    <w:p w:rsid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к постановлению Администрации </w:t>
      </w: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</w:t>
      </w: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от </w:t>
      </w:r>
      <w:r w:rsidR="00151A92">
        <w:rPr>
          <w:sz w:val="24"/>
          <w:szCs w:val="24"/>
        </w:rPr>
        <w:t>11</w:t>
      </w:r>
      <w:r w:rsidRPr="008F0E4C">
        <w:rPr>
          <w:sz w:val="24"/>
          <w:szCs w:val="24"/>
        </w:rPr>
        <w:t xml:space="preserve">.10.2021 г. № </w:t>
      </w:r>
      <w:r w:rsidR="00151A92">
        <w:rPr>
          <w:sz w:val="24"/>
          <w:szCs w:val="24"/>
        </w:rPr>
        <w:t>52</w:t>
      </w:r>
    </w:p>
    <w:p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СВЕДЕНИЯ</w:t>
      </w:r>
    </w:p>
    <w:p w:rsid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 ходе исполнения бюджета </w:t>
      </w:r>
      <w:r>
        <w:rPr>
          <w:sz w:val="24"/>
          <w:szCs w:val="24"/>
        </w:rPr>
        <w:t>Михайловского сельского поселения</w:t>
      </w:r>
    </w:p>
    <w:p w:rsidR="008F0E4C" w:rsidRP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Красносулинского района за 9 месяцев 2021 года</w:t>
      </w:r>
    </w:p>
    <w:p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Красносулинского района за 9 месяцев 2021 года по доходам составило </w:t>
      </w:r>
      <w:r w:rsidR="00544499">
        <w:rPr>
          <w:sz w:val="24"/>
          <w:szCs w:val="24"/>
        </w:rPr>
        <w:t>13 371,8</w:t>
      </w:r>
      <w:r w:rsidRPr="008F0E4C">
        <w:rPr>
          <w:sz w:val="24"/>
          <w:szCs w:val="24"/>
        </w:rPr>
        <w:t xml:space="preserve"> тыс. рублей, или </w:t>
      </w:r>
      <w:r w:rsidR="00544499">
        <w:rPr>
          <w:sz w:val="24"/>
          <w:szCs w:val="24"/>
        </w:rPr>
        <w:t>74,4</w:t>
      </w:r>
      <w:r w:rsidRPr="008F0E4C">
        <w:rPr>
          <w:sz w:val="24"/>
          <w:szCs w:val="24"/>
        </w:rPr>
        <w:t xml:space="preserve"> % к годовому плану и по расходам в сумме</w:t>
      </w:r>
      <w:r w:rsidR="00544499">
        <w:rPr>
          <w:sz w:val="24"/>
          <w:szCs w:val="24"/>
        </w:rPr>
        <w:t xml:space="preserve"> 11 151,6</w:t>
      </w:r>
      <w:r w:rsidRPr="008F0E4C">
        <w:rPr>
          <w:sz w:val="24"/>
          <w:szCs w:val="24"/>
        </w:rPr>
        <w:t xml:space="preserve"> тыс. рублей, или </w:t>
      </w:r>
      <w:r w:rsidR="00544499">
        <w:rPr>
          <w:sz w:val="24"/>
          <w:szCs w:val="24"/>
        </w:rPr>
        <w:t>57,0</w:t>
      </w:r>
      <w:r w:rsidRPr="008F0E4C">
        <w:rPr>
          <w:sz w:val="24"/>
          <w:szCs w:val="24"/>
        </w:rPr>
        <w:t xml:space="preserve"> % к годовым плановым назначениям. Доходы в сравнении с аналогичным периодом прошлого года снизились на </w:t>
      </w:r>
      <w:r w:rsidR="00544499">
        <w:rPr>
          <w:sz w:val="24"/>
          <w:szCs w:val="24"/>
        </w:rPr>
        <w:t>517,0</w:t>
      </w:r>
      <w:r w:rsidRPr="008F0E4C">
        <w:rPr>
          <w:sz w:val="24"/>
          <w:szCs w:val="24"/>
        </w:rPr>
        <w:t xml:space="preserve"> тыс. рублей, или на </w:t>
      </w:r>
      <w:r w:rsidR="00544499">
        <w:rPr>
          <w:sz w:val="24"/>
          <w:szCs w:val="24"/>
        </w:rPr>
        <w:t>4,0</w:t>
      </w:r>
      <w:r w:rsidRPr="008F0E4C">
        <w:rPr>
          <w:sz w:val="24"/>
          <w:szCs w:val="24"/>
        </w:rPr>
        <w:t xml:space="preserve">%, расходы </w:t>
      </w:r>
      <w:r w:rsidR="00544499">
        <w:rPr>
          <w:sz w:val="24"/>
          <w:szCs w:val="24"/>
        </w:rPr>
        <w:t>уменьшились</w:t>
      </w:r>
      <w:r w:rsidRPr="008F0E4C">
        <w:rPr>
          <w:sz w:val="24"/>
          <w:szCs w:val="24"/>
        </w:rPr>
        <w:t xml:space="preserve"> на </w:t>
      </w:r>
      <w:r w:rsidR="00544499">
        <w:rPr>
          <w:sz w:val="24"/>
          <w:szCs w:val="24"/>
        </w:rPr>
        <w:t>1 780,2</w:t>
      </w:r>
      <w:r w:rsidRPr="008F0E4C">
        <w:rPr>
          <w:sz w:val="24"/>
          <w:szCs w:val="24"/>
        </w:rPr>
        <w:t xml:space="preserve"> тыс. рублей, или на </w:t>
      </w:r>
      <w:r w:rsidR="00544499">
        <w:rPr>
          <w:sz w:val="24"/>
          <w:szCs w:val="24"/>
        </w:rPr>
        <w:t>13,7</w:t>
      </w:r>
      <w:r w:rsidRPr="008F0E4C">
        <w:rPr>
          <w:sz w:val="24"/>
          <w:szCs w:val="24"/>
        </w:rPr>
        <w:t xml:space="preserve"> %. </w:t>
      </w:r>
      <w:r w:rsidR="00544499" w:rsidRPr="00544499">
        <w:rPr>
          <w:sz w:val="24"/>
          <w:szCs w:val="24"/>
        </w:rPr>
        <w:t>П</w:t>
      </w:r>
      <w:r w:rsidR="00544499">
        <w:rPr>
          <w:sz w:val="24"/>
          <w:szCs w:val="24"/>
        </w:rPr>
        <w:t>рофицит по итогам 9 месяцев 2021</w:t>
      </w:r>
      <w:r w:rsidR="00544499" w:rsidRPr="00544499">
        <w:rPr>
          <w:sz w:val="24"/>
          <w:szCs w:val="24"/>
        </w:rPr>
        <w:t xml:space="preserve"> года составил </w:t>
      </w:r>
      <w:r w:rsidR="00544499">
        <w:rPr>
          <w:sz w:val="24"/>
          <w:szCs w:val="24"/>
        </w:rPr>
        <w:t>2 220,2</w:t>
      </w:r>
      <w:r w:rsidR="00544499" w:rsidRPr="00544499">
        <w:rPr>
          <w:sz w:val="24"/>
          <w:szCs w:val="24"/>
        </w:rPr>
        <w:t xml:space="preserve"> тыс. рублей.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Налоговые и неналоговые доходы бюджета без учета целевых средств поселения исполнены в сумме </w:t>
      </w:r>
      <w:r w:rsidR="00544499">
        <w:rPr>
          <w:sz w:val="24"/>
          <w:szCs w:val="24"/>
        </w:rPr>
        <w:t>6 242,7</w:t>
      </w:r>
      <w:r w:rsidRPr="008F0E4C">
        <w:rPr>
          <w:sz w:val="24"/>
          <w:szCs w:val="24"/>
        </w:rPr>
        <w:t xml:space="preserve"> тыс. рублей, или </w:t>
      </w:r>
      <w:r w:rsidR="00544499">
        <w:rPr>
          <w:sz w:val="24"/>
          <w:szCs w:val="24"/>
        </w:rPr>
        <w:t>84,5</w:t>
      </w:r>
      <w:r w:rsidRPr="008F0E4C">
        <w:rPr>
          <w:sz w:val="24"/>
          <w:szCs w:val="24"/>
        </w:rPr>
        <w:t xml:space="preserve">% к годовому плану. В сравнении с соответствующим периодом прошлого года объем собственных доходов увеличился на </w:t>
      </w:r>
      <w:r w:rsidR="009A07BC">
        <w:rPr>
          <w:sz w:val="24"/>
          <w:szCs w:val="24"/>
        </w:rPr>
        <w:t>989,9</w:t>
      </w:r>
      <w:r w:rsidRPr="008F0E4C">
        <w:rPr>
          <w:sz w:val="24"/>
          <w:szCs w:val="24"/>
        </w:rPr>
        <w:t xml:space="preserve"> тыс. рублей или на 18,</w:t>
      </w:r>
      <w:r w:rsidR="009A07BC">
        <w:rPr>
          <w:sz w:val="24"/>
          <w:szCs w:val="24"/>
        </w:rPr>
        <w:t>8</w:t>
      </w:r>
      <w:r w:rsidRPr="008F0E4C">
        <w:rPr>
          <w:sz w:val="24"/>
          <w:szCs w:val="24"/>
        </w:rPr>
        <w:t xml:space="preserve">%.  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Объем безвозмездных поступлений за 9 месяцев 2021 года составил </w:t>
      </w:r>
      <w:r w:rsidR="009A07BC">
        <w:rPr>
          <w:sz w:val="24"/>
          <w:szCs w:val="24"/>
        </w:rPr>
        <w:t>7 129,1</w:t>
      </w:r>
      <w:r w:rsidRPr="008F0E4C">
        <w:rPr>
          <w:sz w:val="24"/>
          <w:szCs w:val="24"/>
        </w:rPr>
        <w:t xml:space="preserve"> тыс. рублей, или </w:t>
      </w:r>
      <w:r w:rsidR="009A07BC">
        <w:rPr>
          <w:sz w:val="24"/>
          <w:szCs w:val="24"/>
        </w:rPr>
        <w:t>67,3</w:t>
      </w:r>
      <w:r w:rsidRPr="008F0E4C">
        <w:rPr>
          <w:sz w:val="24"/>
          <w:szCs w:val="24"/>
        </w:rPr>
        <w:t xml:space="preserve">% к плану года и снижен в сравнении с аналогичным периодом прошлого года на </w:t>
      </w:r>
      <w:r w:rsidR="009A07BC">
        <w:rPr>
          <w:sz w:val="24"/>
          <w:szCs w:val="24"/>
        </w:rPr>
        <w:t>1 506,9</w:t>
      </w:r>
      <w:r w:rsidRPr="008F0E4C">
        <w:rPr>
          <w:sz w:val="24"/>
          <w:szCs w:val="24"/>
        </w:rPr>
        <w:t xml:space="preserve"> тыс. рублей.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9 месяцев 2021 года направлено </w:t>
      </w:r>
      <w:r w:rsidR="00DC4960">
        <w:rPr>
          <w:sz w:val="24"/>
          <w:szCs w:val="24"/>
        </w:rPr>
        <w:t>3 372,4</w:t>
      </w:r>
      <w:r w:rsidRPr="008F0E4C">
        <w:rPr>
          <w:sz w:val="24"/>
          <w:szCs w:val="24"/>
        </w:rPr>
        <w:t xml:space="preserve"> тыс. рублей, что составляет </w:t>
      </w:r>
      <w:r w:rsidR="00DC4960">
        <w:rPr>
          <w:sz w:val="24"/>
          <w:szCs w:val="24"/>
        </w:rPr>
        <w:t>63</w:t>
      </w:r>
      <w:r w:rsidRPr="008F0E4C">
        <w:rPr>
          <w:sz w:val="24"/>
          <w:szCs w:val="24"/>
        </w:rPr>
        <w:t>,</w:t>
      </w:r>
      <w:r w:rsidR="00DC4960">
        <w:rPr>
          <w:sz w:val="24"/>
          <w:szCs w:val="24"/>
        </w:rPr>
        <w:t>7</w:t>
      </w:r>
      <w:r w:rsidRPr="008F0E4C">
        <w:rPr>
          <w:sz w:val="24"/>
          <w:szCs w:val="24"/>
        </w:rPr>
        <w:t>% к годовым плановым назначениям и 3</w:t>
      </w:r>
      <w:r w:rsidR="00DC4960">
        <w:rPr>
          <w:sz w:val="24"/>
          <w:szCs w:val="24"/>
        </w:rPr>
        <w:t>0</w:t>
      </w:r>
      <w:r w:rsidRPr="008F0E4C">
        <w:rPr>
          <w:sz w:val="24"/>
          <w:szCs w:val="24"/>
        </w:rPr>
        <w:t>,</w:t>
      </w:r>
      <w:r w:rsidR="00DC4960">
        <w:rPr>
          <w:sz w:val="24"/>
          <w:szCs w:val="24"/>
        </w:rPr>
        <w:t>2</w:t>
      </w:r>
      <w:r w:rsidRPr="008F0E4C">
        <w:rPr>
          <w:sz w:val="24"/>
          <w:szCs w:val="24"/>
        </w:rPr>
        <w:t>% в общем объеме расходов.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Большую долю в структуре расходов составляют расходы на общегосударственные вопросы – </w:t>
      </w:r>
      <w:r w:rsidR="00DC4960">
        <w:rPr>
          <w:sz w:val="24"/>
          <w:szCs w:val="24"/>
        </w:rPr>
        <w:t>3 921,1</w:t>
      </w:r>
      <w:r w:rsidRPr="008F0E4C">
        <w:rPr>
          <w:sz w:val="24"/>
          <w:szCs w:val="24"/>
        </w:rPr>
        <w:t xml:space="preserve"> тыс. рублей, что составляет </w:t>
      </w:r>
      <w:r w:rsidR="00DC4960">
        <w:rPr>
          <w:sz w:val="24"/>
          <w:szCs w:val="24"/>
        </w:rPr>
        <w:t>63,8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DC4960">
        <w:rPr>
          <w:sz w:val="24"/>
          <w:szCs w:val="24"/>
        </w:rPr>
        <w:t>35,2</w:t>
      </w:r>
      <w:r w:rsidRPr="008F0E4C">
        <w:rPr>
          <w:sz w:val="24"/>
          <w:szCs w:val="24"/>
        </w:rPr>
        <w:t>% в общей сумме расходов.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жилищно–коммунального хозяйства направлено </w:t>
      </w:r>
      <w:r w:rsidR="00DC4960">
        <w:rPr>
          <w:sz w:val="24"/>
          <w:szCs w:val="24"/>
        </w:rPr>
        <w:t>2 004,8</w:t>
      </w:r>
      <w:r w:rsidRPr="008F0E4C">
        <w:rPr>
          <w:sz w:val="24"/>
          <w:szCs w:val="24"/>
        </w:rPr>
        <w:t xml:space="preserve"> тыс. рублей, что составляет </w:t>
      </w:r>
      <w:r w:rsidR="00DC4960">
        <w:rPr>
          <w:sz w:val="24"/>
          <w:szCs w:val="24"/>
        </w:rPr>
        <w:t>65,2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DC4960">
        <w:rPr>
          <w:sz w:val="24"/>
          <w:szCs w:val="24"/>
        </w:rPr>
        <w:t>18,0</w:t>
      </w:r>
      <w:r w:rsidRPr="008F0E4C">
        <w:rPr>
          <w:sz w:val="24"/>
          <w:szCs w:val="24"/>
        </w:rPr>
        <w:t>% в общей сумме расходов.</w:t>
      </w:r>
    </w:p>
    <w:p w:rsidR="00DC4960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За 9 месяцев 2021 года на реализацию 7 муниципальных программ за отчетный период направлено </w:t>
      </w:r>
      <w:r w:rsidR="00DC4960">
        <w:rPr>
          <w:sz w:val="24"/>
          <w:szCs w:val="24"/>
        </w:rPr>
        <w:t>11 006,7</w:t>
      </w:r>
      <w:r w:rsidRPr="008F0E4C">
        <w:rPr>
          <w:sz w:val="24"/>
          <w:szCs w:val="24"/>
        </w:rPr>
        <w:t xml:space="preserve"> тыс. рублей или 9</w:t>
      </w:r>
      <w:r w:rsidR="00DC4960">
        <w:rPr>
          <w:sz w:val="24"/>
          <w:szCs w:val="24"/>
        </w:rPr>
        <w:t>8,7</w:t>
      </w:r>
      <w:r w:rsidRPr="008F0E4C">
        <w:rPr>
          <w:sz w:val="24"/>
          <w:szCs w:val="24"/>
        </w:rPr>
        <w:t xml:space="preserve">% от общей суммы расходов бюджета. 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полном объеме обеспечена своевременная выплата заработной платы работникам бюджетной сферы.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При этом по состоянию на отчетную дату учреждения, финансируемые из бюджета поселения, не имеют просроченной задолженности по оплате первоочередных расходов.</w:t>
      </w:r>
    </w:p>
    <w:p w:rsid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муниципальными услугами в отраслях социальной сферы.</w:t>
      </w: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9501" w:type="dxa"/>
        <w:tblInd w:w="93" w:type="dxa"/>
        <w:tblLook w:val="04A0" w:firstRow="1" w:lastRow="0" w:firstColumn="1" w:lastColumn="0" w:noHBand="0" w:noVBand="1"/>
      </w:tblPr>
      <w:tblGrid>
        <w:gridCol w:w="6111"/>
        <w:gridCol w:w="1750"/>
        <w:gridCol w:w="1640"/>
      </w:tblGrid>
      <w:tr w:rsidR="00151A92" w:rsidRPr="00151A92" w:rsidTr="00151A92">
        <w:trPr>
          <w:trHeight w:val="960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Сведениям о ходе исполнения бюджета Михайловского 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поселения Красносулинского района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за 9 месяцев 2021 года</w:t>
            </w:r>
          </w:p>
        </w:tc>
      </w:tr>
      <w:tr w:rsidR="00151A92" w:rsidRPr="00151A92" w:rsidTr="00151A9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:rsidTr="00151A92">
        <w:trPr>
          <w:trHeight w:val="660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5%252525253AE153"/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исполнения бюджета Михайловского сельского поселения Красносулинского района за 9 месяцев 2021 года</w:t>
            </w:r>
            <w:bookmarkEnd w:id="1"/>
          </w:p>
        </w:tc>
      </w:tr>
      <w:tr w:rsidR="00151A92" w:rsidRPr="00151A92" w:rsidTr="00151A92">
        <w:trPr>
          <w:trHeight w:val="19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:rsidTr="00151A92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 (тыс.руб.)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(тыс.руб.)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7 384,9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6 242,7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3 425,3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3 283,1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3 425,3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3 283,1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836,2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836,2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836,2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836,2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1 600,5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2 517,0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1 591,7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1 579,8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666,5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522,0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522,0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10 582,7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7 129,1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10 582,7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7 129,1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5 979,8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4 783,8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140,2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2 204,9</w:t>
            </w:r>
          </w:p>
        </w:tc>
      </w:tr>
      <w:tr w:rsidR="00151A92" w:rsidRPr="00151A92" w:rsidTr="00151A92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1 815,8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1 664,9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2 546,7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17 967,6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13 371,8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6 146,5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3 921,1</w:t>
            </w:r>
          </w:p>
        </w:tc>
      </w:tr>
      <w:tr w:rsidR="00151A92" w:rsidRPr="00151A92" w:rsidTr="00151A92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5 980,6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3 828,7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140,2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140,2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1 611,8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1 620,9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1 611,8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3 074,3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2 004,8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751,4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354,1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1 163,6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683,6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967,1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5 110,4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3 235,6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5 110,4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3 235,6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136,8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136,8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3 077,4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3 077,4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19 540,9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11 151,6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 исполнения бюджета (дефицит - / профицит + 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-1 573,3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2 220,2</w:t>
            </w:r>
          </w:p>
        </w:tc>
      </w:tr>
    </w:tbl>
    <w:p w:rsidR="00151A92" w:rsidRPr="008F0E4C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sectPr w:rsidR="00151A92" w:rsidRPr="008F0E4C" w:rsidSect="003B51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etter Gothic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065377"/>
    <w:rsid w:val="00151A92"/>
    <w:rsid w:val="003B513F"/>
    <w:rsid w:val="00544499"/>
    <w:rsid w:val="008F0E4C"/>
    <w:rsid w:val="009914F7"/>
    <w:rsid w:val="009A07BC"/>
    <w:rsid w:val="00DC4960"/>
    <w:rsid w:val="00E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3</cp:revision>
  <cp:lastPrinted>2021-10-27T08:54:00Z</cp:lastPrinted>
  <dcterms:created xsi:type="dcterms:W3CDTF">2021-10-27T07:05:00Z</dcterms:created>
  <dcterms:modified xsi:type="dcterms:W3CDTF">2021-10-27T08:55:00Z</dcterms:modified>
</cp:coreProperties>
</file>