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315" w:rsidRPr="00C53DA1" w:rsidRDefault="00304315" w:rsidP="00304315">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b/>
          <w:sz w:val="24"/>
          <w:szCs w:val="24"/>
          <w:lang w:eastAsia="ru-RU"/>
        </w:rPr>
      </w:pPr>
      <w:bookmarkStart w:id="0" w:name="sub_170"/>
      <w:r w:rsidRPr="00C53DA1">
        <w:rPr>
          <w:rFonts w:ascii="Times New Roman CYR" w:eastAsia="Times New Roman" w:hAnsi="Times New Roman CYR" w:cs="Times New Roman CYR"/>
          <w:b/>
          <w:bCs/>
          <w:sz w:val="24"/>
          <w:szCs w:val="24"/>
          <w:lang w:eastAsia="ru-RU"/>
        </w:rPr>
        <w:t>Статья 170.</w:t>
      </w:r>
      <w:r w:rsidRPr="00C53DA1">
        <w:rPr>
          <w:rFonts w:ascii="Times New Roman CYR" w:eastAsia="Times New Roman" w:hAnsi="Times New Roman CYR" w:cs="Times New Roman CYR"/>
          <w:b/>
          <w:sz w:val="24"/>
          <w:szCs w:val="24"/>
          <w:lang w:eastAsia="ru-RU"/>
        </w:rPr>
        <w:t xml:space="preserve"> Фонд капитального ремонта и способы формирования данного фонда</w:t>
      </w:r>
    </w:p>
    <w:p w:rsidR="00304315" w:rsidRPr="00CE1269" w:rsidRDefault="00304315" w:rsidP="00304315">
      <w:pPr>
        <w:spacing w:after="160" w:line="259" w:lineRule="auto"/>
        <w:jc w:val="both"/>
        <w:rPr>
          <w:rFonts w:ascii="Times New Roman" w:eastAsia="Times New Roman" w:hAnsi="Times New Roman" w:cs="Times New Roman"/>
          <w:lang w:eastAsia="ru-RU"/>
        </w:rPr>
      </w:pPr>
      <w:bookmarkStart w:id="1" w:name="sub_1701"/>
      <w:bookmarkEnd w:id="0"/>
      <w:r w:rsidRPr="00CE1269">
        <w:rPr>
          <w:rFonts w:ascii="Times New Roman" w:eastAsia="Times New Roman" w:hAnsi="Times New Roman" w:cs="Times New Roman"/>
          <w:lang w:eastAsia="ru-RU"/>
        </w:rPr>
        <w:t xml:space="preserve">1. </w:t>
      </w:r>
      <w:proofErr w:type="gramStart"/>
      <w:r w:rsidRPr="00CE1269">
        <w:rPr>
          <w:rFonts w:ascii="Times New Roman" w:eastAsia="Times New Roman" w:hAnsi="Times New Roman" w:cs="Times New Roman"/>
          <w:lang w:eastAsia="ru-RU"/>
        </w:rPr>
        <w:t>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w:t>
      </w:r>
      <w:proofErr w:type="gramEnd"/>
      <w:r w:rsidRPr="00CE1269">
        <w:rPr>
          <w:rFonts w:ascii="Times New Roman" w:eastAsia="Times New Roman" w:hAnsi="Times New Roman" w:cs="Times New Roman"/>
          <w:lang w:eastAsia="ru-RU"/>
        </w:rPr>
        <w:t xml:space="preserve">, </w:t>
      </w:r>
      <w:proofErr w:type="gramStart"/>
      <w:r w:rsidRPr="00CE1269">
        <w:rPr>
          <w:rFonts w:ascii="Times New Roman" w:eastAsia="Times New Roman" w:hAnsi="Times New Roman" w:cs="Times New Roman"/>
          <w:lang w:eastAsia="ru-RU"/>
        </w:rPr>
        <w:t>предоставленной в соответствии со статьей 191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roofErr w:type="gramEnd"/>
    </w:p>
    <w:p w:rsidR="00304315" w:rsidRPr="00CE1269" w:rsidRDefault="00304315" w:rsidP="00304315">
      <w:pPr>
        <w:spacing w:after="160" w:line="259" w:lineRule="auto"/>
        <w:jc w:val="both"/>
        <w:rPr>
          <w:rFonts w:ascii="Times New Roman" w:eastAsia="Times New Roman" w:hAnsi="Times New Roman" w:cs="Times New Roman"/>
          <w:lang w:eastAsia="ru-RU"/>
        </w:rPr>
      </w:pPr>
      <w:bookmarkStart w:id="2" w:name="sub_17011"/>
      <w:bookmarkEnd w:id="1"/>
      <w:r w:rsidRPr="00CE1269">
        <w:rPr>
          <w:rFonts w:ascii="Times New Roman" w:eastAsia="Times New Roman" w:hAnsi="Times New Roman" w:cs="Times New Roman"/>
          <w:lang w:eastAsia="ru-RU"/>
        </w:rPr>
        <w:t xml:space="preserve">1.1. </w:t>
      </w:r>
      <w:proofErr w:type="gramStart"/>
      <w:r w:rsidRPr="00CE1269">
        <w:rPr>
          <w:rFonts w:ascii="Times New Roman" w:eastAsia="Times New Roman" w:hAnsi="Times New Roman" w:cs="Times New Roman"/>
          <w:lang w:eastAsia="ru-RU"/>
        </w:rPr>
        <w:t>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roofErr w:type="gramEnd"/>
    </w:p>
    <w:p w:rsidR="00304315" w:rsidRPr="00CE1269" w:rsidRDefault="00304315" w:rsidP="00304315">
      <w:pPr>
        <w:spacing w:after="160" w:line="259" w:lineRule="auto"/>
        <w:jc w:val="both"/>
        <w:rPr>
          <w:rFonts w:ascii="Times New Roman" w:eastAsia="Times New Roman" w:hAnsi="Times New Roman" w:cs="Times New Roman"/>
          <w:lang w:eastAsia="ru-RU"/>
        </w:rPr>
      </w:pPr>
      <w:bookmarkStart w:id="3" w:name="sub_1702"/>
      <w:bookmarkEnd w:id="2"/>
      <w:r w:rsidRPr="00CE1269">
        <w:rPr>
          <w:rFonts w:ascii="Times New Roman" w:eastAsia="Times New Roman" w:hAnsi="Times New Roman" w:cs="Times New Roman"/>
          <w:lang w:eastAsia="ru-RU"/>
        </w:rPr>
        <w:t>2. Размер фонда капитального ремонта исчисляется как сумма указанных в части 1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304315" w:rsidRPr="00CE1269" w:rsidRDefault="00304315" w:rsidP="00304315">
      <w:pPr>
        <w:spacing w:after="160" w:line="259" w:lineRule="auto"/>
        <w:jc w:val="both"/>
        <w:rPr>
          <w:rFonts w:ascii="Times New Roman" w:eastAsia="Times New Roman" w:hAnsi="Times New Roman" w:cs="Times New Roman"/>
          <w:lang w:eastAsia="ru-RU"/>
        </w:rPr>
      </w:pPr>
      <w:bookmarkStart w:id="4" w:name="sub_1703"/>
      <w:bookmarkEnd w:id="3"/>
      <w:r w:rsidRPr="00CE1269">
        <w:rPr>
          <w:rFonts w:ascii="Times New Roman" w:eastAsia="Times New Roman" w:hAnsi="Times New Roman" w:cs="Times New Roman"/>
          <w:lang w:eastAsia="ru-RU"/>
        </w:rPr>
        <w:t>3. Собственники помещений в многоквартирном доме вправе выбрать один из следующих способов формирования фонда капитального ремонта:</w:t>
      </w:r>
    </w:p>
    <w:p w:rsidR="00304315" w:rsidRPr="00CE1269" w:rsidRDefault="00304315" w:rsidP="00304315">
      <w:pPr>
        <w:spacing w:after="160" w:line="259" w:lineRule="auto"/>
        <w:jc w:val="both"/>
        <w:rPr>
          <w:rFonts w:ascii="Times New Roman" w:eastAsia="Times New Roman" w:hAnsi="Times New Roman" w:cs="Times New Roman"/>
          <w:lang w:eastAsia="ru-RU"/>
        </w:rPr>
      </w:pPr>
      <w:bookmarkStart w:id="5" w:name="sub_17031"/>
      <w:bookmarkEnd w:id="4"/>
      <w:r w:rsidRPr="00CE1269">
        <w:rPr>
          <w:rFonts w:ascii="Times New Roman" w:eastAsia="Times New Roman" w:hAnsi="Times New Roman" w:cs="Times New Roman"/>
          <w:lang w:eastAsia="ru-RU"/>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304315" w:rsidRPr="00CE1269" w:rsidRDefault="00304315" w:rsidP="00304315">
      <w:pPr>
        <w:spacing w:after="160" w:line="259" w:lineRule="auto"/>
        <w:jc w:val="both"/>
        <w:rPr>
          <w:rFonts w:ascii="Times New Roman" w:eastAsia="Times New Roman" w:hAnsi="Times New Roman" w:cs="Times New Roman"/>
          <w:lang w:eastAsia="ru-RU"/>
        </w:rPr>
      </w:pPr>
      <w:bookmarkStart w:id="6" w:name="sub_17032"/>
      <w:bookmarkEnd w:id="5"/>
      <w:r w:rsidRPr="00CE1269">
        <w:rPr>
          <w:rFonts w:ascii="Times New Roman" w:eastAsia="Times New Roman" w:hAnsi="Times New Roman" w:cs="Times New Roman"/>
          <w:lang w:eastAsia="ru-RU"/>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304315" w:rsidRPr="00CE1269" w:rsidRDefault="00304315" w:rsidP="00304315">
      <w:pPr>
        <w:spacing w:after="160" w:line="259" w:lineRule="auto"/>
        <w:jc w:val="both"/>
        <w:rPr>
          <w:rFonts w:ascii="Times New Roman" w:eastAsia="Times New Roman" w:hAnsi="Times New Roman" w:cs="Times New Roman"/>
          <w:lang w:eastAsia="ru-RU"/>
        </w:rPr>
      </w:pPr>
      <w:bookmarkStart w:id="7" w:name="sub_1704"/>
      <w:bookmarkEnd w:id="6"/>
      <w:r w:rsidRPr="00CE1269">
        <w:rPr>
          <w:rFonts w:ascii="Times New Roman" w:eastAsia="Times New Roman" w:hAnsi="Times New Roman" w:cs="Times New Roman"/>
          <w:lang w:eastAsia="ru-RU"/>
        </w:rPr>
        <w:t>4. В случае</w:t>
      </w:r>
      <w:proofErr w:type="gramStart"/>
      <w:r w:rsidRPr="00CE1269">
        <w:rPr>
          <w:rFonts w:ascii="Times New Roman" w:eastAsia="Times New Roman" w:hAnsi="Times New Roman" w:cs="Times New Roman"/>
          <w:lang w:eastAsia="ru-RU"/>
        </w:rPr>
        <w:t>,</w:t>
      </w:r>
      <w:proofErr w:type="gramEnd"/>
      <w:r w:rsidRPr="00CE1269">
        <w:rPr>
          <w:rFonts w:ascii="Times New Roman" w:eastAsia="Times New Roman" w:hAnsi="Times New Roman" w:cs="Times New Roman"/>
          <w:lang w:eastAsia="ru-RU"/>
        </w:rPr>
        <w:t xml:space="preserve">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rsidR="00304315" w:rsidRPr="00CE1269" w:rsidRDefault="00304315" w:rsidP="00304315">
      <w:pPr>
        <w:spacing w:after="160" w:line="259" w:lineRule="auto"/>
        <w:jc w:val="both"/>
        <w:rPr>
          <w:rFonts w:ascii="Times New Roman" w:eastAsia="Times New Roman" w:hAnsi="Times New Roman" w:cs="Times New Roman"/>
          <w:lang w:eastAsia="ru-RU"/>
        </w:rPr>
      </w:pPr>
      <w:bookmarkStart w:id="8" w:name="sub_17041"/>
      <w:bookmarkEnd w:id="7"/>
      <w:r w:rsidRPr="00CE1269">
        <w:rPr>
          <w:rFonts w:ascii="Times New Roman" w:eastAsia="Times New Roman" w:hAnsi="Times New Roman" w:cs="Times New Roman"/>
          <w:lang w:eastAsia="ru-RU"/>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304315" w:rsidRPr="00CE1269" w:rsidRDefault="00304315" w:rsidP="00304315">
      <w:pPr>
        <w:spacing w:after="160" w:line="259" w:lineRule="auto"/>
        <w:jc w:val="both"/>
        <w:rPr>
          <w:rFonts w:ascii="Times New Roman" w:eastAsia="Times New Roman" w:hAnsi="Times New Roman" w:cs="Times New Roman"/>
          <w:lang w:eastAsia="ru-RU"/>
        </w:rPr>
      </w:pPr>
      <w:bookmarkStart w:id="9" w:name="sub_17042"/>
      <w:bookmarkEnd w:id="8"/>
      <w:r w:rsidRPr="00CE1269">
        <w:rPr>
          <w:rFonts w:ascii="Times New Roman" w:eastAsia="Times New Roman" w:hAnsi="Times New Roman" w:cs="Times New Roman"/>
          <w:lang w:eastAsia="ru-RU"/>
        </w:rPr>
        <w:t>2) утратил силу;</w:t>
      </w:r>
    </w:p>
    <w:p w:rsidR="00304315" w:rsidRPr="00CE1269" w:rsidRDefault="00304315" w:rsidP="00304315">
      <w:pPr>
        <w:spacing w:after="160" w:line="259" w:lineRule="auto"/>
        <w:jc w:val="both"/>
        <w:rPr>
          <w:rFonts w:ascii="Times New Roman" w:eastAsia="Times New Roman" w:hAnsi="Times New Roman" w:cs="Times New Roman"/>
          <w:lang w:eastAsia="ru-RU"/>
        </w:rPr>
      </w:pPr>
      <w:bookmarkStart w:id="10" w:name="sub_17043"/>
      <w:bookmarkEnd w:id="9"/>
      <w:r w:rsidRPr="00CE1269">
        <w:rPr>
          <w:rFonts w:ascii="Times New Roman" w:eastAsia="Times New Roman" w:hAnsi="Times New Roman" w:cs="Times New Roman"/>
          <w:lang w:eastAsia="ru-RU"/>
        </w:rPr>
        <w:t>3) утратил силу;</w:t>
      </w:r>
    </w:p>
    <w:p w:rsidR="00304315" w:rsidRPr="00CE1269" w:rsidRDefault="00304315" w:rsidP="00304315">
      <w:pPr>
        <w:spacing w:after="160" w:line="259" w:lineRule="auto"/>
        <w:jc w:val="both"/>
        <w:rPr>
          <w:rFonts w:ascii="Times New Roman" w:eastAsia="Times New Roman" w:hAnsi="Times New Roman" w:cs="Times New Roman"/>
          <w:lang w:eastAsia="ru-RU"/>
        </w:rPr>
      </w:pPr>
      <w:bookmarkStart w:id="11" w:name="sub_17044"/>
      <w:bookmarkEnd w:id="10"/>
      <w:r w:rsidRPr="00CE1269">
        <w:rPr>
          <w:rFonts w:ascii="Times New Roman" w:eastAsia="Times New Roman" w:hAnsi="Times New Roman" w:cs="Times New Roman"/>
          <w:lang w:eastAsia="ru-RU"/>
        </w:rPr>
        <w:t>4) владелец специального счета;</w:t>
      </w:r>
    </w:p>
    <w:p w:rsidR="00304315" w:rsidRPr="00CE1269" w:rsidRDefault="00304315" w:rsidP="00304315">
      <w:pPr>
        <w:spacing w:after="160" w:line="259" w:lineRule="auto"/>
        <w:jc w:val="both"/>
        <w:rPr>
          <w:rFonts w:ascii="Times New Roman" w:eastAsia="Times New Roman" w:hAnsi="Times New Roman" w:cs="Times New Roman"/>
          <w:lang w:eastAsia="ru-RU"/>
        </w:rPr>
      </w:pPr>
      <w:bookmarkStart w:id="12" w:name="sub_17045"/>
      <w:bookmarkEnd w:id="11"/>
      <w:r w:rsidRPr="00CE1269">
        <w:rPr>
          <w:rFonts w:ascii="Times New Roman" w:eastAsia="Times New Roman" w:hAnsi="Times New Roman" w:cs="Times New Roman"/>
          <w:lang w:eastAsia="ru-RU"/>
        </w:rP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w:t>
      </w:r>
      <w:r w:rsidRPr="00CE1269">
        <w:rPr>
          <w:rFonts w:ascii="Times New Roman" w:eastAsia="Times New Roman" w:hAnsi="Times New Roman" w:cs="Times New Roman"/>
          <w:lang w:eastAsia="ru-RU"/>
        </w:rPr>
        <w:lastRenderedPageBreak/>
        <w:t>В случае</w:t>
      </w:r>
      <w:proofErr w:type="gramStart"/>
      <w:r w:rsidRPr="00CE1269">
        <w:rPr>
          <w:rFonts w:ascii="Times New Roman" w:eastAsia="Times New Roman" w:hAnsi="Times New Roman" w:cs="Times New Roman"/>
          <w:lang w:eastAsia="ru-RU"/>
        </w:rPr>
        <w:t>,</w:t>
      </w:r>
      <w:proofErr w:type="gramEnd"/>
      <w:r w:rsidRPr="00CE1269">
        <w:rPr>
          <w:rFonts w:ascii="Times New Roman" w:eastAsia="Times New Roman" w:hAnsi="Times New Roman" w:cs="Times New Roman"/>
          <w:lang w:eastAsia="ru-RU"/>
        </w:rPr>
        <w:t xml:space="preserve">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части 2 статьи 176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304315" w:rsidRPr="00CE1269" w:rsidRDefault="00304315" w:rsidP="00304315">
      <w:pPr>
        <w:spacing w:after="160" w:line="259" w:lineRule="auto"/>
        <w:jc w:val="both"/>
        <w:rPr>
          <w:rFonts w:ascii="Times New Roman" w:eastAsia="Times New Roman" w:hAnsi="Times New Roman" w:cs="Times New Roman"/>
          <w:lang w:eastAsia="ru-RU"/>
        </w:rPr>
      </w:pPr>
      <w:bookmarkStart w:id="13" w:name="sub_170401"/>
      <w:bookmarkEnd w:id="12"/>
      <w:r w:rsidRPr="00CE1269">
        <w:rPr>
          <w:rFonts w:ascii="Times New Roman" w:eastAsia="Times New Roman" w:hAnsi="Times New Roman" w:cs="Times New Roman"/>
          <w:lang w:eastAsia="ru-RU"/>
        </w:rPr>
        <w:t>4.1. В случае</w:t>
      </w:r>
      <w:proofErr w:type="gramStart"/>
      <w:r w:rsidRPr="00CE1269">
        <w:rPr>
          <w:rFonts w:ascii="Times New Roman" w:eastAsia="Times New Roman" w:hAnsi="Times New Roman" w:cs="Times New Roman"/>
          <w:lang w:eastAsia="ru-RU"/>
        </w:rPr>
        <w:t>,</w:t>
      </w:r>
      <w:proofErr w:type="gramEnd"/>
      <w:r w:rsidRPr="00CE1269">
        <w:rPr>
          <w:rFonts w:ascii="Times New Roman" w:eastAsia="Times New Roman" w:hAnsi="Times New Roman" w:cs="Times New Roman"/>
          <w:lang w:eastAsia="ru-RU"/>
        </w:rPr>
        <w:t xml:space="preserve">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w:t>
      </w:r>
      <w:proofErr w:type="gramStart"/>
      <w:r w:rsidRPr="00CE1269">
        <w:rPr>
          <w:rFonts w:ascii="Times New Roman" w:eastAsia="Times New Roman" w:hAnsi="Times New Roman" w:cs="Times New Roman"/>
          <w:lang w:eastAsia="ru-RU"/>
        </w:rPr>
        <w:t>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roofErr w:type="gramEnd"/>
    </w:p>
    <w:p w:rsidR="00304315" w:rsidRPr="00CE1269" w:rsidRDefault="00304315" w:rsidP="00304315">
      <w:pPr>
        <w:spacing w:after="160" w:line="259" w:lineRule="auto"/>
        <w:jc w:val="both"/>
        <w:rPr>
          <w:rFonts w:ascii="Times New Roman" w:eastAsia="Times New Roman" w:hAnsi="Times New Roman" w:cs="Times New Roman"/>
          <w:lang w:eastAsia="ru-RU"/>
        </w:rPr>
      </w:pPr>
      <w:bookmarkStart w:id="14" w:name="sub_170402"/>
      <w:bookmarkEnd w:id="13"/>
      <w:r w:rsidRPr="00CE1269">
        <w:rPr>
          <w:rFonts w:ascii="Times New Roman" w:eastAsia="Times New Roman" w:hAnsi="Times New Roman" w:cs="Times New Roman"/>
          <w:lang w:eastAsia="ru-RU"/>
        </w:rPr>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w:t>
      </w:r>
      <w:proofErr w:type="gramStart"/>
      <w:r w:rsidRPr="00CE1269">
        <w:rPr>
          <w:rFonts w:ascii="Times New Roman" w:eastAsia="Times New Roman" w:hAnsi="Times New Roman" w:cs="Times New Roman"/>
          <w:lang w:eastAsia="ru-RU"/>
        </w:rPr>
        <w:t>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roofErr w:type="gramEnd"/>
    </w:p>
    <w:p w:rsidR="00304315" w:rsidRPr="00CE1269" w:rsidRDefault="00304315" w:rsidP="00304315">
      <w:pPr>
        <w:spacing w:after="160" w:line="259" w:lineRule="auto"/>
        <w:jc w:val="both"/>
        <w:rPr>
          <w:rFonts w:ascii="Times New Roman" w:eastAsia="Times New Roman" w:hAnsi="Times New Roman" w:cs="Times New Roman"/>
          <w:lang w:eastAsia="ru-RU"/>
        </w:rPr>
      </w:pPr>
      <w:bookmarkStart w:id="15" w:name="sub_1705"/>
      <w:bookmarkEnd w:id="14"/>
      <w:r w:rsidRPr="00CE1269">
        <w:rPr>
          <w:rFonts w:ascii="Times New Roman" w:eastAsia="Times New Roman" w:hAnsi="Times New Roman" w:cs="Times New Roman"/>
          <w:lang w:eastAsia="ru-RU"/>
        </w:rPr>
        <w:t xml:space="preserve">5. </w:t>
      </w:r>
      <w:proofErr w:type="gramStart"/>
      <w:r w:rsidRPr="00CE1269">
        <w:rPr>
          <w:rFonts w:ascii="Times New Roman" w:eastAsia="Times New Roman" w:hAnsi="Times New Roman" w:cs="Times New Roman"/>
          <w:lang w:eastAsia="ru-RU"/>
        </w:rPr>
        <w:t>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w:t>
      </w:r>
      <w:proofErr w:type="gramEnd"/>
      <w:r w:rsidRPr="00CE1269">
        <w:rPr>
          <w:rFonts w:ascii="Times New Roman" w:eastAsia="Times New Roman" w:hAnsi="Times New Roman" w:cs="Times New Roman"/>
          <w:lang w:eastAsia="ru-RU"/>
        </w:rPr>
        <w:t xml:space="preserve"> и в </w:t>
      </w:r>
      <w:proofErr w:type="gramStart"/>
      <w:r w:rsidRPr="00CE1269">
        <w:rPr>
          <w:rFonts w:ascii="Times New Roman" w:eastAsia="Times New Roman" w:hAnsi="Times New Roman" w:cs="Times New Roman"/>
          <w:lang w:eastAsia="ru-RU"/>
        </w:rPr>
        <w:t>которую</w:t>
      </w:r>
      <w:proofErr w:type="gramEnd"/>
      <w:r w:rsidRPr="00CE1269">
        <w:rPr>
          <w:rFonts w:ascii="Times New Roman" w:eastAsia="Times New Roman" w:hAnsi="Times New Roman" w:cs="Times New Roman"/>
          <w:lang w:eastAsia="ru-RU"/>
        </w:rPr>
        <w:t xml:space="preserve">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w:t>
      </w:r>
      <w:proofErr w:type="gramStart"/>
      <w:r w:rsidRPr="00CE1269">
        <w:rPr>
          <w:rFonts w:ascii="Times New Roman" w:eastAsia="Times New Roman" w:hAnsi="Times New Roman" w:cs="Times New Roman"/>
          <w:lang w:eastAsia="ru-RU"/>
        </w:rPr>
        <w:t>с даты уведомления</w:t>
      </w:r>
      <w:proofErr w:type="gramEnd"/>
      <w:r w:rsidRPr="00CE1269">
        <w:rPr>
          <w:rFonts w:ascii="Times New Roman" w:eastAsia="Times New Roman" w:hAnsi="Times New Roman" w:cs="Times New Roman"/>
          <w:lang w:eastAsia="ru-RU"/>
        </w:rPr>
        <w:t xml:space="preserve">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частью 1 статьи 172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304315" w:rsidRPr="00CE1269" w:rsidRDefault="00304315" w:rsidP="00304315">
      <w:pPr>
        <w:spacing w:after="160" w:line="259" w:lineRule="auto"/>
        <w:jc w:val="both"/>
        <w:rPr>
          <w:rFonts w:ascii="Times New Roman" w:eastAsia="Times New Roman" w:hAnsi="Times New Roman" w:cs="Times New Roman"/>
          <w:lang w:eastAsia="ru-RU"/>
        </w:rPr>
      </w:pPr>
      <w:bookmarkStart w:id="16" w:name="sub_17051"/>
      <w:bookmarkEnd w:id="15"/>
      <w:r w:rsidRPr="00CE1269">
        <w:rPr>
          <w:rFonts w:ascii="Times New Roman" w:eastAsia="Times New Roman" w:hAnsi="Times New Roman" w:cs="Times New Roman"/>
          <w:lang w:eastAsia="ru-RU"/>
        </w:rPr>
        <w:t xml:space="preserve">5.1. </w:t>
      </w:r>
      <w:proofErr w:type="gramStart"/>
      <w:r w:rsidRPr="00CE1269">
        <w:rPr>
          <w:rFonts w:ascii="Times New Roman" w:eastAsia="Times New Roman" w:hAnsi="Times New Roman" w:cs="Times New Roman"/>
          <w:lang w:eastAsia="ru-RU"/>
        </w:rPr>
        <w:t xml:space="preserve">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w:t>
      </w:r>
      <w:r w:rsidRPr="00CE1269">
        <w:rPr>
          <w:rFonts w:ascii="Times New Roman" w:eastAsia="Times New Roman" w:hAnsi="Times New Roman" w:cs="Times New Roman"/>
          <w:lang w:eastAsia="ru-RU"/>
        </w:rPr>
        <w:lastRenderedPageBreak/>
        <w:t>многоквартирного дома в региональную программу</w:t>
      </w:r>
      <w:proofErr w:type="gramEnd"/>
      <w:r w:rsidRPr="00CE1269">
        <w:rPr>
          <w:rFonts w:ascii="Times New Roman" w:eastAsia="Times New Roman" w:hAnsi="Times New Roman" w:cs="Times New Roman"/>
          <w:lang w:eastAsia="ru-RU"/>
        </w:rPr>
        <w:t xml:space="preserve">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w:t>
      </w:r>
      <w:proofErr w:type="gramStart"/>
      <w:r w:rsidRPr="00CE1269">
        <w:rPr>
          <w:rFonts w:ascii="Times New Roman" w:eastAsia="Times New Roman" w:hAnsi="Times New Roman" w:cs="Times New Roman"/>
          <w:lang w:eastAsia="ru-RU"/>
        </w:rPr>
        <w:t>позднее</w:t>
      </w:r>
      <w:proofErr w:type="gramEnd"/>
      <w:r w:rsidRPr="00CE1269">
        <w:rPr>
          <w:rFonts w:ascii="Times New Roman" w:eastAsia="Times New Roman" w:hAnsi="Times New Roman" w:cs="Times New Roman"/>
          <w:lang w:eastAsia="ru-RU"/>
        </w:rPr>
        <w:t xml:space="preserve"> чем за три месяца до возникновения обязанности по уплате взносов на капитальный ремонт.</w:t>
      </w:r>
    </w:p>
    <w:p w:rsidR="00304315" w:rsidRPr="00CE1269" w:rsidRDefault="00304315" w:rsidP="00304315">
      <w:pPr>
        <w:spacing w:after="160" w:line="259" w:lineRule="auto"/>
        <w:jc w:val="both"/>
        <w:rPr>
          <w:rFonts w:ascii="Times New Roman" w:eastAsia="Times New Roman" w:hAnsi="Times New Roman" w:cs="Times New Roman"/>
          <w:lang w:eastAsia="ru-RU"/>
        </w:rPr>
      </w:pPr>
      <w:bookmarkStart w:id="17" w:name="sub_1706"/>
      <w:bookmarkEnd w:id="16"/>
      <w:r w:rsidRPr="00CE1269">
        <w:rPr>
          <w:rFonts w:ascii="Times New Roman" w:eastAsia="Times New Roman" w:hAnsi="Times New Roman" w:cs="Times New Roman"/>
          <w:lang w:eastAsia="ru-RU"/>
        </w:rPr>
        <w:t xml:space="preserve">6. Не </w:t>
      </w:r>
      <w:proofErr w:type="gramStart"/>
      <w:r w:rsidRPr="00CE1269">
        <w:rPr>
          <w:rFonts w:ascii="Times New Roman" w:eastAsia="Times New Roman" w:hAnsi="Times New Roman" w:cs="Times New Roman"/>
          <w:lang w:eastAsia="ru-RU"/>
        </w:rPr>
        <w:t>позднее</w:t>
      </w:r>
      <w:proofErr w:type="gramEnd"/>
      <w:r w:rsidRPr="00CE1269">
        <w:rPr>
          <w:rFonts w:ascii="Times New Roman" w:eastAsia="Times New Roman" w:hAnsi="Times New Roman" w:cs="Times New Roman"/>
          <w:lang w:eastAsia="ru-RU"/>
        </w:rPr>
        <w:t xml:space="preserve"> чем за месяц до окончания срока, установленного частями 5 и 5.1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304315" w:rsidRPr="00CE1269" w:rsidRDefault="00304315" w:rsidP="00304315">
      <w:pPr>
        <w:spacing w:after="160" w:line="259" w:lineRule="auto"/>
        <w:jc w:val="both"/>
        <w:rPr>
          <w:rFonts w:ascii="Times New Roman" w:eastAsia="Times New Roman" w:hAnsi="Times New Roman" w:cs="Times New Roman"/>
          <w:lang w:eastAsia="ru-RU"/>
        </w:rPr>
      </w:pPr>
      <w:bookmarkStart w:id="18" w:name="sub_1707"/>
      <w:bookmarkEnd w:id="17"/>
      <w:r w:rsidRPr="00CE1269">
        <w:rPr>
          <w:rFonts w:ascii="Times New Roman" w:eastAsia="Times New Roman" w:hAnsi="Times New Roman" w:cs="Times New Roman"/>
          <w:lang w:eastAsia="ru-RU"/>
        </w:rPr>
        <w:t>7. В случае</w:t>
      </w:r>
      <w:proofErr w:type="gramStart"/>
      <w:r w:rsidRPr="00CE1269">
        <w:rPr>
          <w:rFonts w:ascii="Times New Roman" w:eastAsia="Times New Roman" w:hAnsi="Times New Roman" w:cs="Times New Roman"/>
          <w:lang w:eastAsia="ru-RU"/>
        </w:rPr>
        <w:t>,</w:t>
      </w:r>
      <w:proofErr w:type="gramEnd"/>
      <w:r w:rsidRPr="00CE1269">
        <w:rPr>
          <w:rFonts w:ascii="Times New Roman" w:eastAsia="Times New Roman" w:hAnsi="Times New Roman" w:cs="Times New Roman"/>
          <w:lang w:eastAsia="ru-RU"/>
        </w:rPr>
        <w:t xml:space="preserve"> если собственники помещений в многоквартирном доме в срок, установленный частями 5 и 5.1 настоящей статьи, не выбрали способ формирования фонда капитального ремонта или выбранный ими способ не был реализован в установленный частями 5 и 5.1 настоящей статьи срок, и в случаях, предусмотренных частью 7 статьи 189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частью 4 статьи 172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304315" w:rsidRPr="00CE1269" w:rsidRDefault="00304315" w:rsidP="00304315">
      <w:pPr>
        <w:spacing w:after="160" w:line="259" w:lineRule="auto"/>
        <w:jc w:val="both"/>
        <w:rPr>
          <w:rFonts w:ascii="Times New Roman" w:eastAsia="Times New Roman" w:hAnsi="Times New Roman" w:cs="Times New Roman"/>
          <w:lang w:eastAsia="ru-RU"/>
        </w:rPr>
      </w:pPr>
      <w:bookmarkStart w:id="19" w:name="sub_1708"/>
      <w:bookmarkEnd w:id="18"/>
      <w:r w:rsidRPr="00CE1269">
        <w:rPr>
          <w:rFonts w:ascii="Times New Roman" w:eastAsia="Times New Roman" w:hAnsi="Times New Roman" w:cs="Times New Roman"/>
          <w:lang w:eastAsia="ru-RU"/>
        </w:rPr>
        <w:t xml:space="preserve">8. </w:t>
      </w:r>
      <w:proofErr w:type="gramStart"/>
      <w:r w:rsidRPr="00CE1269">
        <w:rPr>
          <w:rFonts w:ascii="Times New Roman" w:eastAsia="Times New Roman" w:hAnsi="Times New Roman" w:cs="Times New Roman"/>
          <w:lang w:eastAsia="ru-RU"/>
        </w:rPr>
        <w:t>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proofErr w:type="gramEnd"/>
      <w:r w:rsidRPr="00CE1269">
        <w:rPr>
          <w:rFonts w:ascii="Times New Roman" w:eastAsia="Times New Roman" w:hAnsi="Times New Roman" w:cs="Times New Roman"/>
          <w:lang w:eastAsia="ru-RU"/>
        </w:rPr>
        <w:t xml:space="preserve">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w:t>
      </w:r>
      <w:bookmarkStart w:id="20" w:name="_GoBack"/>
      <w:bookmarkEnd w:id="20"/>
      <w:r w:rsidRPr="00CE1269">
        <w:rPr>
          <w:rFonts w:ascii="Times New Roman" w:eastAsia="Times New Roman" w:hAnsi="Times New Roman" w:cs="Times New Roman"/>
          <w:lang w:eastAsia="ru-RU"/>
        </w:rPr>
        <w:t>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bookmarkEnd w:id="19"/>
    <w:p w:rsidR="00C66CB0" w:rsidRPr="00CE1269" w:rsidRDefault="00C66CB0">
      <w:pPr>
        <w:rPr>
          <w:rFonts w:ascii="Times New Roman" w:hAnsi="Times New Roman" w:cs="Times New Roman"/>
        </w:rPr>
      </w:pPr>
    </w:p>
    <w:sectPr w:rsidR="00C66CB0" w:rsidRPr="00CE12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315"/>
    <w:rsid w:val="00304315"/>
    <w:rsid w:val="007815EE"/>
    <w:rsid w:val="00C53DA1"/>
    <w:rsid w:val="00C66CB0"/>
    <w:rsid w:val="00CE1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1536</Words>
  <Characters>8757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2022-04-14T13:50:00Z</dcterms:created>
  <dcterms:modified xsi:type="dcterms:W3CDTF">2022-04-15T05:20:00Z</dcterms:modified>
</cp:coreProperties>
</file>