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5E" w:rsidRPr="00B205A7" w:rsidRDefault="00B205A7" w:rsidP="00B205A7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05A7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</w:p>
    <w:p w:rsidR="00E0635E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выполнении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 xml:space="preserve"> 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>План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>а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 xml:space="preserve"> мероприятий по противодействию коррупции </w:t>
      </w:r>
    </w:p>
    <w:p w:rsidR="00E0635E" w:rsidRDefault="00E0635E" w:rsidP="00E0635E">
      <w:pPr>
        <w:pStyle w:val="ConsPlusNormal"/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  <w:r>
        <w:rPr>
          <w:rFonts w:ascii="Tinos" w:hAnsi="Tinos" w:cs="Tinos"/>
          <w:b/>
          <w:bCs/>
          <w:spacing w:val="-4"/>
          <w:sz w:val="28"/>
          <w:szCs w:val="28"/>
        </w:rPr>
        <w:t xml:space="preserve">в 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Администрации </w:t>
      </w:r>
      <w:r w:rsidR="00045EAF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Михайловского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>
        <w:rPr>
          <w:rFonts w:ascii="Tinos" w:hAnsi="Tinos" w:cs="Tinos"/>
          <w:b/>
          <w:bCs/>
          <w:spacing w:val="-4"/>
          <w:sz w:val="28"/>
          <w:szCs w:val="28"/>
        </w:rPr>
        <w:t xml:space="preserve"> на 2021-2024 годы</w:t>
      </w:r>
    </w:p>
    <w:p w:rsidR="00B205A7" w:rsidRPr="00B205A7" w:rsidRDefault="00B144E0" w:rsidP="00E063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 2022</w:t>
      </w:r>
      <w:r w:rsidR="00B205A7"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год.</w:t>
      </w:r>
    </w:p>
    <w:p w:rsidR="00E0635E" w:rsidRDefault="00E0635E" w:rsidP="00E0635E">
      <w:pPr>
        <w:pStyle w:val="ConsPlusNormal"/>
        <w:spacing w:after="120"/>
        <w:ind w:firstLine="0"/>
        <w:jc w:val="center"/>
        <w:rPr>
          <w:rFonts w:ascii="Tinos" w:hAnsi="Tinos" w:cs="Tinos"/>
          <w:b/>
          <w:bCs/>
          <w:spacing w:val="-4"/>
          <w:sz w:val="28"/>
          <w:szCs w:val="28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/>
      </w:tblPr>
      <w:tblGrid>
        <w:gridCol w:w="620"/>
        <w:gridCol w:w="6610"/>
        <w:gridCol w:w="3543"/>
        <w:gridCol w:w="4881"/>
      </w:tblGrid>
      <w:tr w:rsidR="00E0635E" w:rsidRPr="009E4D6C" w:rsidTr="00045EAF">
        <w:trPr>
          <w:cantSplit/>
          <w:trHeight w:val="2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left="-57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proofErr w:type="gramStart"/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A3663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 об исполнении</w:t>
            </w:r>
          </w:p>
        </w:tc>
      </w:tr>
    </w:tbl>
    <w:p w:rsidR="00E0635E" w:rsidRPr="009E4D6C" w:rsidRDefault="00E0635E" w:rsidP="00E0635E">
      <w:pPr>
        <w:rPr>
          <w:sz w:val="24"/>
          <w:szCs w:val="24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/>
      </w:tblPr>
      <w:tblGrid>
        <w:gridCol w:w="567"/>
        <w:gridCol w:w="6663"/>
        <w:gridCol w:w="3543"/>
        <w:gridCol w:w="4881"/>
      </w:tblGrid>
      <w:tr w:rsidR="00E0635E" w:rsidRPr="009E4D6C" w:rsidTr="009E4D6C">
        <w:trPr>
          <w:cantSplit/>
          <w:trHeight w:val="2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left="-57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left="-57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sz w:val="24"/>
                <w:szCs w:val="24"/>
              </w:rPr>
              <w:t>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годы, настоящим планом, обеспечение контроля их выполнения.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sz w:val="24"/>
                <w:szCs w:val="24"/>
              </w:rPr>
              <w:t>До 26 августа 2021 г. - внесение изменений, в течение 2021-2024 гг. - обеспечение контроля их выполнения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045EAF" w:rsidP="00B205A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sz w:val="24"/>
                <w:szCs w:val="24"/>
              </w:rPr>
              <w:t>В течение</w:t>
            </w:r>
            <w:r w:rsidR="00B144E0">
              <w:rPr>
                <w:rStyle w:val="1"/>
                <w:sz w:val="24"/>
                <w:szCs w:val="24"/>
              </w:rPr>
              <w:t xml:space="preserve"> 2022</w:t>
            </w:r>
            <w:r w:rsidR="00B205A7" w:rsidRPr="009E4D6C">
              <w:rPr>
                <w:rStyle w:val="1"/>
                <w:sz w:val="24"/>
                <w:szCs w:val="24"/>
              </w:rPr>
              <w:t>года необходимости 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 не было, изменения не вносились.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  <w:t>Представление в Администрацию Красносулинского района информации о результатах исполнения Указа Президента Российской Федерации от 16.08.2021 № 478 «О Национальном плане противодействия коррупции на 2021-2024 годы», выполнения Национального плана противодействия коррупции на 2021-2024 годы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порядке и сроки, определенные Контрольным управлением и управлением по противодействию коррупции при Губернаторе Ростовской области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B144E0" w:rsidP="0091151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pacing w:val="-4"/>
                <w:sz w:val="24"/>
                <w:szCs w:val="24"/>
              </w:rPr>
              <w:t>В течении 2022</w:t>
            </w:r>
            <w:r w:rsidR="00911510"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года муниципальными служащими Администрации </w:t>
            </w:r>
            <w:r w:rsidR="00045EAF" w:rsidRPr="009E4D6C">
              <w:rPr>
                <w:rStyle w:val="1"/>
                <w:bCs/>
                <w:spacing w:val="-4"/>
                <w:sz w:val="24"/>
                <w:szCs w:val="24"/>
              </w:rPr>
              <w:t>Михайловского</w:t>
            </w:r>
            <w:r w:rsidR="00911510"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 сельского поселения выполнялись рекомендац</w:t>
            </w:r>
            <w:r w:rsidR="00045EAF" w:rsidRPr="009E4D6C">
              <w:rPr>
                <w:rStyle w:val="1"/>
                <w:bCs/>
                <w:spacing w:val="-4"/>
                <w:sz w:val="24"/>
                <w:szCs w:val="24"/>
              </w:rPr>
              <w:t>ии</w:t>
            </w:r>
            <w:r w:rsidR="00696CD7" w:rsidRPr="009E4D6C">
              <w:rPr>
                <w:rStyle w:val="1"/>
                <w:bCs/>
                <w:spacing w:val="-4"/>
                <w:sz w:val="24"/>
                <w:szCs w:val="24"/>
              </w:rPr>
              <w:t>, со</w:t>
            </w:r>
            <w:r w:rsidR="00911510" w:rsidRPr="009E4D6C">
              <w:rPr>
                <w:rStyle w:val="1"/>
                <w:bCs/>
                <w:spacing w:val="-4"/>
                <w:sz w:val="24"/>
                <w:szCs w:val="24"/>
              </w:rPr>
              <w:t>держащиеся в Национальном плане противодействия коррупции на 2021-2024гг. Вся информация была представлена в Администрацию Красносулинского района, нарушения не выявлены.</w:t>
            </w:r>
          </w:p>
        </w:tc>
      </w:tr>
      <w:tr w:rsidR="00E0635E" w:rsidRPr="009E4D6C" w:rsidTr="00B144E0">
        <w:trPr>
          <w:cantSplit/>
          <w:trHeight w:val="3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заседаний комиссии по координации работы по противодействию коррупции в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(далее - Комиссия) и обеспечение контроля исполнения принятых решений.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гг., в соответствии с планом работы Комиссии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EAF" w:rsidRPr="009E4D6C" w:rsidRDefault="00045EAF" w:rsidP="0000736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</w:t>
            </w:r>
            <w:r w:rsidR="00B144E0">
              <w:rPr>
                <w:rStyle w:val="1"/>
                <w:bCs/>
                <w:sz w:val="24"/>
                <w:szCs w:val="24"/>
              </w:rPr>
              <w:t xml:space="preserve"> 2022 года было проведено 2</w:t>
            </w:r>
            <w:r w:rsidR="005A3663" w:rsidRPr="009E4D6C">
              <w:rPr>
                <w:rStyle w:val="1"/>
                <w:bCs/>
                <w:sz w:val="24"/>
                <w:szCs w:val="24"/>
              </w:rPr>
              <w:t xml:space="preserve"> заседания комиссии, на которых рассматривались вопросы </w:t>
            </w:r>
          </w:p>
          <w:p w:rsidR="00045EAF" w:rsidRPr="009E4D6C" w:rsidRDefault="00045EAF" w:rsidP="00007360">
            <w:pPr>
              <w:ind w:firstLine="0"/>
              <w:rPr>
                <w:rFonts w:eastAsia="Calibri"/>
                <w:color w:val="000000"/>
                <w:spacing w:val="-13"/>
                <w:sz w:val="24"/>
                <w:szCs w:val="24"/>
              </w:rPr>
            </w:pPr>
            <w:r w:rsidRPr="009E4D6C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-отчет о результатах работы по проведению </w:t>
            </w:r>
            <w:proofErr w:type="spellStart"/>
            <w:r w:rsidRPr="009E4D6C">
              <w:rPr>
                <w:rFonts w:eastAsia="Calibri"/>
                <w:color w:val="000000"/>
                <w:spacing w:val="1"/>
                <w:sz w:val="24"/>
                <w:szCs w:val="24"/>
              </w:rPr>
              <w:t>антикоррупционной</w:t>
            </w:r>
            <w:proofErr w:type="spellEnd"/>
            <w:r w:rsidRPr="009E4D6C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экспертизы муниципальных нормативных правовых актов </w:t>
            </w:r>
            <w:r w:rsidR="00B144E0">
              <w:rPr>
                <w:rFonts w:eastAsia="Calibri"/>
                <w:color w:val="000000"/>
                <w:spacing w:val="-13"/>
                <w:sz w:val="24"/>
                <w:szCs w:val="24"/>
              </w:rPr>
              <w:t xml:space="preserve"> и их проектов за 2021</w:t>
            </w:r>
            <w:r w:rsidRPr="009E4D6C">
              <w:rPr>
                <w:rFonts w:eastAsia="Calibri"/>
                <w:color w:val="000000"/>
                <w:spacing w:val="-13"/>
                <w:sz w:val="24"/>
                <w:szCs w:val="24"/>
              </w:rPr>
              <w:t xml:space="preserve"> год.</w:t>
            </w:r>
          </w:p>
          <w:p w:rsidR="00B144E0" w:rsidRPr="00B144E0" w:rsidRDefault="00045EAF" w:rsidP="00B144E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E4D6C">
              <w:rPr>
                <w:rFonts w:eastAsia="Calibri"/>
                <w:color w:val="000000"/>
                <w:spacing w:val="-13"/>
                <w:sz w:val="24"/>
                <w:szCs w:val="24"/>
              </w:rPr>
              <w:t xml:space="preserve">- </w:t>
            </w:r>
            <w:r w:rsidRPr="009E4D6C">
              <w:rPr>
                <w:rFonts w:eastAsia="Calibri"/>
                <w:sz w:val="24"/>
                <w:szCs w:val="24"/>
              </w:rPr>
              <w:t xml:space="preserve">о </w:t>
            </w:r>
            <w:r w:rsidR="00B144E0" w:rsidRPr="00BF30DB">
              <w:rPr>
                <w:szCs w:val="28"/>
              </w:rPr>
              <w:t xml:space="preserve"> </w:t>
            </w:r>
            <w:r w:rsidR="00B144E0" w:rsidRPr="00B144E0">
              <w:rPr>
                <w:sz w:val="24"/>
                <w:szCs w:val="24"/>
              </w:rPr>
              <w:t xml:space="preserve">ходе </w:t>
            </w:r>
            <w:proofErr w:type="gramStart"/>
            <w:r w:rsidR="00B144E0" w:rsidRPr="00B144E0">
              <w:rPr>
                <w:sz w:val="24"/>
                <w:szCs w:val="24"/>
              </w:rPr>
              <w:t>исполнения мероприятий Плана противодействия коррупции</w:t>
            </w:r>
            <w:proofErr w:type="gramEnd"/>
            <w:r w:rsidR="00B144E0" w:rsidRPr="00B144E0">
              <w:rPr>
                <w:sz w:val="24"/>
                <w:szCs w:val="24"/>
              </w:rPr>
              <w:t xml:space="preserve"> в Администрации Михайловского сельского поселения за 1 полугодие  2022 года.</w:t>
            </w:r>
          </w:p>
          <w:p w:rsidR="00B144E0" w:rsidRPr="009E4D6C" w:rsidRDefault="00B144E0" w:rsidP="00B144E0">
            <w:pPr>
              <w:ind w:firstLine="0"/>
              <w:rPr>
                <w:sz w:val="24"/>
                <w:szCs w:val="24"/>
              </w:rPr>
            </w:pPr>
          </w:p>
          <w:p w:rsidR="00E0635E" w:rsidRPr="009E4D6C" w:rsidRDefault="00E0635E" w:rsidP="00007360">
            <w:pPr>
              <w:ind w:firstLine="0"/>
              <w:rPr>
                <w:sz w:val="24"/>
                <w:szCs w:val="24"/>
              </w:rPr>
            </w:pP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783AA9" w:rsidP="00783AA9">
            <w:pPr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На заседании комиссии был рассмотрен отчет о выполнении настоящего плана, отчет был единогласно принят, рекомендовано в дальнейшем </w:t>
            </w: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>соблюдать и выполнять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 xml:space="preserve"> все пункты настоящего плана.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Внесение изменений в нормативно-правовые акты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поступлении типовых рекомендаций Правительства Ростовской области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В течение 2022</w:t>
            </w:r>
            <w:r w:rsidR="00E0635E" w:rsidRPr="009E4D6C">
              <w:rPr>
                <w:rStyle w:val="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27" w:rsidRPr="00FA4A27" w:rsidRDefault="00FA4A27" w:rsidP="00FA4A27">
            <w:pPr>
              <w:widowControl w:val="0"/>
              <w:tabs>
                <w:tab w:val="left" w:pos="-48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A4A27">
              <w:rPr>
                <w:rStyle w:val="1"/>
                <w:bCs/>
                <w:sz w:val="24"/>
                <w:szCs w:val="24"/>
              </w:rPr>
              <w:t>В 2022</w:t>
            </w:r>
            <w:r w:rsidR="008A5124" w:rsidRPr="00FA4A27">
              <w:rPr>
                <w:rStyle w:val="1"/>
                <w:bCs/>
                <w:sz w:val="24"/>
                <w:szCs w:val="24"/>
              </w:rPr>
              <w:t xml:space="preserve">году </w:t>
            </w:r>
            <w:r w:rsidRPr="00FA4A27">
              <w:rPr>
                <w:rStyle w:val="1"/>
                <w:bCs/>
                <w:sz w:val="24"/>
                <w:szCs w:val="24"/>
              </w:rPr>
              <w:t xml:space="preserve">в связи с изменением кадрового состава, вносились </w:t>
            </w:r>
            <w:r w:rsidR="008A5124" w:rsidRPr="00FA4A27">
              <w:rPr>
                <w:rStyle w:val="1"/>
                <w:bCs/>
                <w:sz w:val="24"/>
                <w:szCs w:val="24"/>
              </w:rPr>
              <w:t xml:space="preserve">изменения в </w:t>
            </w:r>
            <w:proofErr w:type="spellStart"/>
            <w:proofErr w:type="gramStart"/>
            <w:r w:rsidRPr="00FA4A27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FA4A27">
              <w:rPr>
                <w:bCs/>
                <w:sz w:val="24"/>
                <w:szCs w:val="24"/>
              </w:rPr>
              <w:t xml:space="preserve"> распоряжение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A4A27">
              <w:rPr>
                <w:bCs/>
                <w:sz w:val="24"/>
                <w:szCs w:val="24"/>
              </w:rPr>
              <w:t>Администрации Михайловского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A4A27">
              <w:rPr>
                <w:bCs/>
                <w:sz w:val="24"/>
                <w:szCs w:val="24"/>
              </w:rPr>
              <w:t>сельского поселения от</w:t>
            </w:r>
            <w:r w:rsidRPr="00FA4A27">
              <w:rPr>
                <w:sz w:val="24"/>
                <w:szCs w:val="24"/>
              </w:rPr>
              <w:t xml:space="preserve"> 29.03.2019 № 25 «О  комиссии по противодействию коррупции в Администрации Михайловском сельском поселении»</w:t>
            </w:r>
          </w:p>
          <w:p w:rsidR="00E0635E" w:rsidRPr="009E4D6C" w:rsidRDefault="00E0635E" w:rsidP="00FA4A27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Размещение отчета о выполнении настоящего плана в информационно-телекоммуникационной сети «Интернет» на официальном сайте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32196C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Отчет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выполнении настоящего плана в информационно-телекоммуникационной сети «Интернет» на официальном сайте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 размещен.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F670B4" w:rsidP="004E35D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</w:t>
            </w: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 xml:space="preserve">муниципальных служащих, проходящих муниципальную службу в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 xml:space="preserve"> включены </w:t>
            </w:r>
            <w:r w:rsidR="004E35D6" w:rsidRPr="009E4D6C">
              <w:rPr>
                <w:rStyle w:val="1"/>
                <w:bCs/>
                <w:sz w:val="24"/>
                <w:szCs w:val="24"/>
              </w:rPr>
              <w:t>директор МБОУ «Михайловская СОШ», депутат Собрания депутатов Михайловского сельского поселения.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</w:t>
            </w:r>
            <w:r w:rsidR="00FA4A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гулированию конфликта интересов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06" w:rsidRPr="009E4D6C" w:rsidRDefault="00FA4A27" w:rsidP="00FA4A2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22 от 16.03.2022</w:t>
            </w:r>
            <w:r w:rsidR="004E35D6" w:rsidRPr="009E4D6C">
              <w:rPr>
                <w:sz w:val="24"/>
                <w:szCs w:val="24"/>
              </w:rPr>
              <w:t>г. «</w:t>
            </w:r>
            <w:r w:rsidR="00AC6906" w:rsidRPr="009E4D6C">
              <w:rPr>
                <w:sz w:val="24"/>
                <w:szCs w:val="24"/>
              </w:rPr>
              <w:t xml:space="preserve">О внесении изменений в приложение №1 к </w:t>
            </w:r>
            <w:r w:rsidR="004E35D6" w:rsidRPr="009E4D6C">
              <w:rPr>
                <w:sz w:val="24"/>
                <w:szCs w:val="24"/>
              </w:rPr>
              <w:t xml:space="preserve">постановлению </w:t>
            </w:r>
            <w:r w:rsidR="00AC6906" w:rsidRPr="009E4D6C">
              <w:rPr>
                <w:sz w:val="24"/>
                <w:szCs w:val="24"/>
              </w:rPr>
              <w:t xml:space="preserve">Администрации </w:t>
            </w:r>
            <w:r w:rsidR="00045EAF" w:rsidRPr="009E4D6C">
              <w:rPr>
                <w:sz w:val="24"/>
                <w:szCs w:val="24"/>
              </w:rPr>
              <w:t>Михайловского</w:t>
            </w:r>
            <w:r w:rsidR="00AC6906" w:rsidRPr="009E4D6C">
              <w:rPr>
                <w:sz w:val="24"/>
                <w:szCs w:val="24"/>
              </w:rPr>
              <w:t xml:space="preserve"> с</w:t>
            </w:r>
            <w:r w:rsidR="004E35D6" w:rsidRPr="009E4D6C">
              <w:rPr>
                <w:sz w:val="24"/>
                <w:szCs w:val="24"/>
              </w:rPr>
              <w:t>ельского поселения от 30.11.2020г. № 90</w:t>
            </w:r>
            <w:r w:rsidR="00AC6906" w:rsidRPr="009E4D6C">
              <w:rPr>
                <w:sz w:val="24"/>
                <w:szCs w:val="24"/>
              </w:rPr>
              <w:t xml:space="preserve"> был утвержде</w:t>
            </w:r>
            <w:r>
              <w:rPr>
                <w:sz w:val="24"/>
                <w:szCs w:val="24"/>
              </w:rPr>
              <w:t xml:space="preserve">н новый состав комиссии, за 2022 </w:t>
            </w:r>
            <w:r w:rsidR="00AC6906" w:rsidRPr="009E4D6C">
              <w:rPr>
                <w:sz w:val="24"/>
                <w:szCs w:val="24"/>
              </w:rPr>
              <w:t xml:space="preserve">год было проведено </w:t>
            </w:r>
            <w:r>
              <w:rPr>
                <w:sz w:val="24"/>
                <w:szCs w:val="24"/>
              </w:rPr>
              <w:t>два</w:t>
            </w:r>
            <w:r w:rsidR="00AC6906" w:rsidRPr="009E4D6C">
              <w:rPr>
                <w:sz w:val="24"/>
                <w:szCs w:val="24"/>
              </w:rPr>
              <w:t xml:space="preserve"> заседания комиссии с повестками:</w:t>
            </w:r>
          </w:p>
          <w:p w:rsidR="00FA4A27" w:rsidRDefault="00FA4A27" w:rsidP="004E35D6">
            <w:pPr>
              <w:tabs>
                <w:tab w:val="left" w:pos="851"/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35D6" w:rsidRPr="009E4D6C">
              <w:rPr>
                <w:sz w:val="24"/>
                <w:szCs w:val="24"/>
              </w:rPr>
              <w:t>.</w:t>
            </w:r>
            <w:r w:rsidR="003478CD" w:rsidRPr="009E4D6C">
              <w:rPr>
                <w:sz w:val="24"/>
                <w:szCs w:val="24"/>
              </w:rPr>
              <w:t xml:space="preserve">О </w:t>
            </w:r>
            <w:r w:rsidR="004E35D6" w:rsidRPr="009E4D6C">
              <w:rPr>
                <w:sz w:val="24"/>
                <w:szCs w:val="24"/>
              </w:rPr>
              <w:t>представлении муниципальными служащими и лицами, замещающими должности муниципальной службы, справок о доходах, расходах, об имуществе и обязательстве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отчетный 2020 год.</w:t>
            </w:r>
          </w:p>
          <w:p w:rsidR="00FA4A27" w:rsidRPr="00FA4A27" w:rsidRDefault="00FA4A27" w:rsidP="00FA4A2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outlineLvl w:val="0"/>
              <w:rPr>
                <w:sz w:val="24"/>
                <w:szCs w:val="24"/>
              </w:rPr>
            </w:pPr>
            <w:r w:rsidRPr="00FA4A27">
              <w:rPr>
                <w:sz w:val="24"/>
                <w:szCs w:val="24"/>
              </w:rPr>
              <w:t>2.</w:t>
            </w:r>
            <w:r w:rsidR="004E35D6" w:rsidRPr="00FA4A27">
              <w:rPr>
                <w:sz w:val="24"/>
                <w:szCs w:val="24"/>
              </w:rPr>
              <w:t xml:space="preserve"> </w:t>
            </w:r>
            <w:r w:rsidRPr="00FA4A27">
              <w:rPr>
                <w:sz w:val="24"/>
                <w:szCs w:val="24"/>
              </w:rPr>
              <w:t>Об итогах представления муниципальными служащими и лицами, замещающими должности муниципальной службы, справок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4E35D6" w:rsidRPr="009E4D6C" w:rsidRDefault="004E35D6" w:rsidP="004E35D6">
            <w:pPr>
              <w:tabs>
                <w:tab w:val="left" w:pos="851"/>
                <w:tab w:val="left" w:pos="993"/>
              </w:tabs>
              <w:ind w:firstLine="0"/>
              <w:rPr>
                <w:sz w:val="24"/>
                <w:szCs w:val="24"/>
              </w:rPr>
            </w:pPr>
          </w:p>
          <w:p w:rsidR="003B2159" w:rsidRPr="009E4D6C" w:rsidRDefault="003B2159" w:rsidP="00FA4A27">
            <w:pPr>
              <w:tabs>
                <w:tab w:val="left" w:pos="851"/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1.9</w:t>
            </w:r>
            <w:r w:rsidRPr="009E4D6C">
              <w:rPr>
                <w:rFonts w:ascii="Times New Roman" w:hAnsi="Times New Roman" w:cs="Times New Roman"/>
                <w:color w:val="C9211E"/>
                <w:spacing w:val="-4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заверенных копий протоколов комиссий по соблюдению требований к служебному поведению муниципальных служащих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урегулированию 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конфликта интересов органов местного самоуправления  Администрации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</w:rPr>
              <w:t>В течение 7 календарных дней со дня заседания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BE76E5" w:rsidP="00BE76E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</w:rPr>
              <w:t>Протоколы представлены своевременно.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 информации о ходе реализации мер по противодействию коррупции в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Ежегодно, за I квартал - до 15 апреля, за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квартал - до 15 июля, за III квартал - 15 октября, за IV квартал - до 15 января года, следующего за 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BE76E5" w:rsidP="00BE76E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Информация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ходе реализации мер по противодействию коррупции в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 </w:t>
            </w:r>
            <w:r w:rsidR="003478CD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представлена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своевременно, 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информации о рекомендованных и фактически примененных мерах юридической ответственности к муниципальным служащим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совершившим коррупционные правонарушения, а также случаях неприменения мер юридической ответственности в 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C4C8A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Информация предоставлена своевременно.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CD" w:rsidRPr="009E4D6C" w:rsidRDefault="003478CD" w:rsidP="003478CD">
            <w:pPr>
              <w:autoSpaceDE w:val="0"/>
              <w:autoSpaceDN w:val="0"/>
              <w:adjustRightInd w:val="0"/>
              <w:spacing w:line="317" w:lineRule="exact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 xml:space="preserve">Мониторинг </w:t>
            </w:r>
            <w:proofErr w:type="spellStart"/>
            <w:r w:rsidRPr="009E4D6C">
              <w:rPr>
                <w:sz w:val="24"/>
                <w:szCs w:val="24"/>
              </w:rPr>
              <w:t>антикоррупционного</w:t>
            </w:r>
            <w:proofErr w:type="spellEnd"/>
            <w:r w:rsidRPr="009E4D6C">
              <w:rPr>
                <w:sz w:val="24"/>
                <w:szCs w:val="24"/>
              </w:rPr>
              <w:t xml:space="preserve"> законодательства и приведение нормативных правовых актов Михайловского сельского поселения, регулирующих вопросы противодействия коррупции, в соответствие с федеральными законами и иными нормативными правовыми актами Российской Федерации осуществляется постоянно.</w:t>
            </w:r>
          </w:p>
          <w:p w:rsidR="00E0635E" w:rsidRPr="009E4D6C" w:rsidRDefault="003478CD" w:rsidP="003478CD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 xml:space="preserve">      В рамках соглашения о взаимодействии с прокуратурой Красносулинского района в сфере надзора за соответствием законодательства в адрес администрации Михайловского сельского поселения направлялись сведения об изменении федерального законодательства, а также информация о типичных и системных нарушениях, допущенных органами местного самоуправления сельских поселений, выявленных в ходе правовой экспертизы муниципальных правовых актов.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1.13.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организацией работы по профилактике коррупционных и иных правонарушений в 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 (по отдельному плану)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96BB4" w:rsidP="00596BB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На постоянной основе проводятся беседы с муниципальными служащими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о соблюдении антикоррупционного законодательства, осуществляется контроль.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Представление в Администрацию Красносулинского района информации о выявленных фактах несоблюдения гражданами, замещавшими должности муниципальной службы Красносулинского района,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812AB" w:rsidP="00E812A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Выявленных фактах несоблюдения гражданами, замещавшими должности муниципальной службы Красносулинского района,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</w:t>
            </w:r>
            <w:r w:rsidR="00FA4A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федеральными законами за 2022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год не было.</w:t>
            </w:r>
            <w:proofErr w:type="gramEnd"/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2. Профилактика коррупционных и иных правонарушений при прохождении муниципальной службы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rStyle w:val="1"/>
                <w:bCs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FC6F41" w:rsidP="00FC6F41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в обя</w:t>
            </w:r>
            <w:r w:rsidR="003478CD" w:rsidRPr="009E4D6C">
              <w:rPr>
                <w:rStyle w:val="1"/>
                <w:bCs/>
                <w:sz w:val="24"/>
                <w:szCs w:val="24"/>
              </w:rPr>
              <w:t xml:space="preserve">зательном порядке ведутся 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личные дела лиц, замещающих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осуществляется </w:t>
            </w:r>
            <w:proofErr w:type="gramStart"/>
            <w:r w:rsidR="003478CD" w:rsidRPr="009E4D6C">
              <w:rPr>
                <w:rStyle w:val="1"/>
                <w:bCs/>
                <w:sz w:val="24"/>
                <w:szCs w:val="24"/>
              </w:rPr>
              <w:t>контроль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за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 xml:space="preserve"> актуализацией сведений, содержащихся в анкетах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3478CD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родственниках 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свойственниках.</w:t>
            </w:r>
            <w:r w:rsidR="00C17557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Нарушения не выявлены.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Обеспечение представления гражданами, претендующими на замещение муниципальных должностей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DB2D33" w:rsidP="00DB2D3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E4D6C">
              <w:rPr>
                <w:bCs/>
                <w:sz w:val="24"/>
                <w:szCs w:val="24"/>
              </w:rPr>
              <w:t xml:space="preserve">В порядке и сроки, установленные действующим законодательством гражданами, претендующими на замещение муниципальных должностей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были предоставлены.</w:t>
            </w:r>
            <w:proofErr w:type="gramEnd"/>
            <w:r w:rsidRPr="009E4D6C">
              <w:rPr>
                <w:bCs/>
                <w:sz w:val="24"/>
                <w:szCs w:val="24"/>
              </w:rPr>
              <w:t xml:space="preserve"> Нарушения отсутствуют.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Обеспечение представления 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320979" w:rsidP="0000736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своевременно были представлены</w:t>
            </w:r>
            <w:r w:rsidR="00007360">
              <w:rPr>
                <w:bCs/>
                <w:sz w:val="24"/>
                <w:szCs w:val="24"/>
              </w:rPr>
              <w:t xml:space="preserve"> сведения </w:t>
            </w:r>
            <w:r w:rsidRPr="009E4D6C">
              <w:rPr>
                <w:bCs/>
                <w:sz w:val="24"/>
                <w:szCs w:val="24"/>
              </w:rPr>
      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9E4D6C" w:rsidRPr="009E4D6C">
              <w:rPr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pacing w:val="-4"/>
                <w:sz w:val="24"/>
                <w:szCs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 w:rsidRPr="009E4D6C">
              <w:rPr>
                <w:bCs/>
                <w:spacing w:val="-4"/>
                <w:sz w:val="24"/>
                <w:szCs w:val="24"/>
              </w:rPr>
              <w:br/>
              <w:t>2.2 и 2.3 настоящего Плана, специального программного обеспечения «Справки БК»</w:t>
            </w:r>
            <w:r w:rsidRPr="009E4D6C">
              <w:rPr>
                <w:bCs/>
                <w:sz w:val="24"/>
                <w:szCs w:val="24"/>
              </w:rPr>
              <w:t xml:space="preserve"> </w:t>
            </w:r>
            <w:r w:rsidRPr="009E4D6C">
              <w:rPr>
                <w:bCs/>
                <w:spacing w:val="-4"/>
                <w:sz w:val="24"/>
                <w:szCs w:val="24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656B87" w:rsidP="00656B8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С ведения 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лицами, указанными в пунктах </w:t>
            </w:r>
            <w:r w:rsidRPr="009E4D6C">
              <w:rPr>
                <w:bCs/>
                <w:spacing w:val="-4"/>
                <w:sz w:val="24"/>
                <w:szCs w:val="24"/>
              </w:rPr>
              <w:br/>
              <w:t>2.2 и 2.3 настоящего Плана были представлены с использованием специального программного обеспечения «Справки БК»</w:t>
            </w:r>
            <w:r w:rsidRPr="009E4D6C">
              <w:rPr>
                <w:bCs/>
                <w:sz w:val="24"/>
                <w:szCs w:val="24"/>
              </w:rPr>
              <w:t xml:space="preserve"> </w:t>
            </w:r>
            <w:r w:rsidRPr="009E4D6C">
              <w:rPr>
                <w:bCs/>
                <w:spacing w:val="-4"/>
                <w:sz w:val="24"/>
                <w:szCs w:val="24"/>
              </w:rPr>
              <w:t>(в его актуальной версии)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E4D6C"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E4D6C">
              <w:rPr>
                <w:bCs/>
                <w:sz w:val="24"/>
                <w:szCs w:val="24"/>
              </w:rPr>
              <w:t xml:space="preserve">на официальном сайте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B70AC3" w:rsidP="008E0A72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E4D6C"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8E0A72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размещены на официальном сайте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8E0A72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D6C">
              <w:rPr>
                <w:bCs/>
                <w:sz w:val="24"/>
                <w:szCs w:val="24"/>
              </w:rPr>
              <w:t>В пор</w:t>
            </w:r>
            <w:r w:rsidR="008E0A72" w:rsidRPr="009E4D6C">
              <w:rPr>
                <w:bCs/>
                <w:sz w:val="24"/>
                <w:szCs w:val="24"/>
              </w:rPr>
              <w:t>ядки</w:t>
            </w:r>
            <w:r w:rsidRPr="009E4D6C">
              <w:rPr>
                <w:bCs/>
                <w:sz w:val="24"/>
                <w:szCs w:val="24"/>
              </w:rPr>
              <w:t xml:space="preserve"> и сроки, установленные действующим законодательством</w:t>
            </w:r>
            <w:r w:rsidR="005700D4" w:rsidRPr="009E4D6C">
              <w:rPr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течение 2021-2023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8E0A72" w:rsidP="008E0A72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spacing w:val="-4"/>
                <w:sz w:val="24"/>
                <w:szCs w:val="24"/>
              </w:rPr>
              <w:t>Проверки произведены  в порядке и сроки, установленные действующим законодательством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326103" w:rsidP="008E0A72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порядке и </w:t>
            </w:r>
            <w:proofErr w:type="gramStart"/>
            <w:r w:rsidRPr="009E4D6C">
              <w:rPr>
                <w:bCs/>
                <w:sz w:val="24"/>
                <w:szCs w:val="24"/>
              </w:rPr>
              <w:t>сроки, установленные действующим законодательством осуществлены</w:t>
            </w:r>
            <w:proofErr w:type="gramEnd"/>
            <w:r w:rsidRPr="009E4D6C">
              <w:rPr>
                <w:bCs/>
                <w:sz w:val="24"/>
                <w:szCs w:val="24"/>
              </w:rPr>
      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Нарушения не выявлены. 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муниципальных должностей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(в части, касающейся коррупционных правонарушений)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881BD8" w:rsidP="00881BD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="00007360">
              <w:rPr>
                <w:bCs/>
                <w:sz w:val="24"/>
                <w:szCs w:val="24"/>
              </w:rPr>
              <w:t xml:space="preserve">порядке и сроки, установленные действующим </w:t>
            </w:r>
            <w:r w:rsidRPr="009E4D6C">
              <w:rPr>
                <w:bCs/>
                <w:sz w:val="24"/>
                <w:szCs w:val="24"/>
              </w:rPr>
              <w:t>законодательством, нарушения не выявлены.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>, должности муниципальной службы;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881BD8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Pr="009E4D6C">
              <w:rPr>
                <w:bCs/>
                <w:sz w:val="24"/>
                <w:szCs w:val="24"/>
              </w:rPr>
              <w:t>порядке и сроки, установленные действующим законодательством, нарушения не выявлены.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9E4D6C">
              <w:rPr>
                <w:bCs/>
                <w:sz w:val="24"/>
                <w:szCs w:val="24"/>
              </w:rPr>
              <w:t>контроля за</w:t>
            </w:r>
            <w:proofErr w:type="gramEnd"/>
            <w:r w:rsidRPr="009E4D6C">
              <w:rPr>
                <w:bCs/>
                <w:sz w:val="24"/>
                <w:szCs w:val="24"/>
              </w:rPr>
              <w:t xml:space="preserve"> расходами лиц, замещающих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>, а также за расходами их супруг (супругов)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D82129" w:rsidP="00FA4A2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Контроль осуществлялся в </w:t>
            </w:r>
            <w:r w:rsidRPr="009E4D6C">
              <w:rPr>
                <w:bCs/>
                <w:sz w:val="24"/>
                <w:szCs w:val="24"/>
              </w:rPr>
              <w:t>порядке и сроки, установленные</w:t>
            </w:r>
            <w:r w:rsidR="00FA4A27">
              <w:rPr>
                <w:bCs/>
                <w:sz w:val="24"/>
                <w:szCs w:val="24"/>
              </w:rPr>
              <w:t xml:space="preserve"> </w:t>
            </w:r>
            <w:r w:rsidRPr="009E4D6C">
              <w:rPr>
                <w:bCs/>
                <w:sz w:val="24"/>
                <w:szCs w:val="24"/>
              </w:rPr>
              <w:t>действующим законодательством, нарушений нет.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pacing w:val="-4"/>
                <w:sz w:val="24"/>
                <w:szCs w:val="24"/>
              </w:rPr>
              <w:t xml:space="preserve">Проведение оценки коррупционных рисков, возникающих при реализации органами местного самоуправления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 своих функций; внесение (при необходимости) изменений в постановление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color w:val="000000"/>
                <w:sz w:val="24"/>
                <w:szCs w:val="24"/>
              </w:rPr>
              <w:t xml:space="preserve">Ежегодно, </w:t>
            </w:r>
            <w:r w:rsidRPr="009E4D6C">
              <w:rPr>
                <w:bCs/>
                <w:color w:val="000000"/>
                <w:sz w:val="24"/>
                <w:szCs w:val="24"/>
              </w:rPr>
              <w:br/>
              <w:t>до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 1 октября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D82129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работы по выявлению конфликта интересов, одной из сторон которого являются лица, замещающие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>, а также применение мер юридической ответственности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FA4A27" w:rsidP="00D8212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 2022 год</w:t>
            </w:r>
            <w:r w:rsidR="008E0A72" w:rsidRPr="009E4D6C">
              <w:rPr>
                <w:spacing w:val="-4"/>
                <w:sz w:val="24"/>
                <w:szCs w:val="24"/>
              </w:rPr>
              <w:t xml:space="preserve"> не было зафиксировано фактов возникновения конфликта интересов, одной из сторон которого являются лица, замещающие муниципальные должности, должности муниципальной службы, а также применение к ним мер юридической ответственности</w:t>
            </w:r>
          </w:p>
        </w:tc>
      </w:tr>
      <w:tr w:rsidR="00D82129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Pr="009E4D6C" w:rsidRDefault="00D82129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Pr="009E4D6C" w:rsidRDefault="00D82129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pacing w:val="-4"/>
                <w:sz w:val="24"/>
                <w:szCs w:val="24"/>
              </w:rPr>
              <w:t>Организация работы по рассмотрению</w:t>
            </w:r>
            <w:r w:rsidRPr="009E4D6C">
              <w:rPr>
                <w:bCs/>
                <w:sz w:val="24"/>
                <w:szCs w:val="24"/>
              </w:rPr>
              <w:t xml:space="preserve"> 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Pr="009E4D6C" w:rsidRDefault="00D82129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D82129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D82129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129" w:rsidRPr="009E4D6C" w:rsidRDefault="00977625" w:rsidP="00D8212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color w:val="000000"/>
                <w:sz w:val="24"/>
                <w:szCs w:val="24"/>
                <w:lang w:eastAsia="ru-RU"/>
              </w:rPr>
              <w:t xml:space="preserve">Постановление № 25 от 20.02.2016 «Об утверждении Положения о порядке уведомления представителя нанимателя о фактах обращения в целях склонения муниципального служащего Администрации Михайловского сельского поселения </w:t>
            </w:r>
            <w:proofErr w:type="gramStart"/>
            <w:r w:rsidRPr="009E4D6C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E4D6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4D6C">
              <w:rPr>
                <w:color w:val="000000"/>
                <w:sz w:val="24"/>
                <w:szCs w:val="24"/>
                <w:lang w:eastAsia="ru-RU"/>
              </w:rPr>
              <w:t>совершения</w:t>
            </w:r>
            <w:proofErr w:type="gramEnd"/>
            <w:r w:rsidRPr="009E4D6C">
              <w:rPr>
                <w:color w:val="000000"/>
                <w:sz w:val="24"/>
                <w:szCs w:val="24"/>
                <w:lang w:eastAsia="ru-RU"/>
              </w:rPr>
              <w:t xml:space="preserve">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интересов», уведомлений не поступало.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работы по обеспечению сообщения 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977625" w:rsidP="00977625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spacing w:val="-4"/>
                <w:sz w:val="24"/>
                <w:szCs w:val="24"/>
              </w:rPr>
              <w:t>Регулируется постановлением № 90 от 24.07.2017г. «</w:t>
            </w:r>
            <w:r w:rsidRPr="009E4D6C">
              <w:rPr>
                <w:bCs/>
                <w:spacing w:val="-4"/>
                <w:sz w:val="24"/>
                <w:szCs w:val="24"/>
              </w:rPr>
      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  <w:r w:rsidRPr="009E4D6C">
              <w:rPr>
                <w:spacing w:val="-4"/>
                <w:sz w:val="24"/>
                <w:szCs w:val="24"/>
              </w:rPr>
              <w:t>». Нарушений не выявлено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Осуществление контроля исполнения муниципальными служащими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811C1B" w:rsidP="00600445">
            <w:pPr>
              <w:pStyle w:val="a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по </w:t>
            </w:r>
            <w:r w:rsidR="00600445" w:rsidRPr="009E4D6C">
              <w:rPr>
                <w:rStyle w:val="1"/>
                <w:bCs/>
                <w:sz w:val="24"/>
                <w:szCs w:val="24"/>
              </w:rPr>
              <w:t xml:space="preserve">обязательному уведомлению </w:t>
            </w:r>
            <w:r w:rsidR="00600445" w:rsidRPr="009E4D6C">
              <w:rPr>
                <w:bCs/>
                <w:sz w:val="24"/>
                <w:szCs w:val="24"/>
              </w:rPr>
              <w:t>представителя нанимателя о намерении выполнять иную оплачиваемую работу.</w:t>
            </w:r>
          </w:p>
          <w:p w:rsidR="0033143F" w:rsidRPr="009E4D6C" w:rsidRDefault="0033143F" w:rsidP="0060044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работы по рассмотрению уведомлений муниципальных служащих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977625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>За 2021 года не зафиксировано фактов рассмотрения</w:t>
            </w:r>
            <w:r w:rsidRPr="009E4D6C">
              <w:rPr>
                <w:rStyle w:val="FontStyle15"/>
                <w:sz w:val="24"/>
                <w:szCs w:val="24"/>
              </w:rPr>
              <w:t xml:space="preserve"> уведомлений муниципальных служащих о фактах обращения в целях склонения к совершению коррупционных правонарушений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977625" w:rsidP="0033143F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В 2021 заявлений не поступало, </w:t>
            </w:r>
            <w:r w:rsidRPr="009E4D6C">
              <w:rPr>
                <w:rStyle w:val="FontStyle15"/>
                <w:sz w:val="24"/>
                <w:szCs w:val="24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E4D6C"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>, о невозможности выполнить требования Федерального закона от 07.05.2013 № 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      </w:r>
            <w:proofErr w:type="gramEnd"/>
            <w:r w:rsidRPr="009E4D6C">
              <w:rPr>
                <w:bCs/>
                <w:sz w:val="24"/>
                <w:szCs w:val="24"/>
              </w:rPr>
              <w:t xml:space="preserve">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33143F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977625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>Осуществляется работа</w:t>
            </w:r>
            <w:r w:rsidRPr="009E4D6C">
              <w:rPr>
                <w:rStyle w:val="FontStyle15"/>
                <w:sz w:val="24"/>
                <w:szCs w:val="24"/>
              </w:rPr>
              <w:t xml:space="preserve">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работы по формированию кадрового резерва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и повышению эффективности его использования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710188" w:rsidP="0071018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Регулируется</w:t>
            </w:r>
            <w:r w:rsidR="00540936" w:rsidRPr="009E4D6C">
              <w:rPr>
                <w:rStyle w:val="1"/>
                <w:bCs/>
                <w:sz w:val="24"/>
                <w:szCs w:val="24"/>
              </w:rPr>
              <w:t xml:space="preserve">, </w:t>
            </w:r>
            <w:r w:rsidRPr="009E4D6C">
              <w:rPr>
                <w:rStyle w:val="1"/>
                <w:bCs/>
                <w:sz w:val="24"/>
                <w:szCs w:val="24"/>
              </w:rPr>
              <w:t>р</w:t>
            </w:r>
            <w:r w:rsidRPr="009E4D6C">
              <w:rPr>
                <w:color w:val="000000"/>
                <w:sz w:val="24"/>
                <w:szCs w:val="24"/>
                <w:lang w:eastAsia="ru-RU"/>
              </w:rPr>
              <w:t xml:space="preserve">аспоряжением от  </w:t>
            </w:r>
            <w:r w:rsidRPr="009E4D6C">
              <w:rPr>
                <w:sz w:val="24"/>
                <w:szCs w:val="24"/>
              </w:rPr>
              <w:t xml:space="preserve">01.09.2011 г  </w:t>
            </w:r>
            <w:r w:rsidRPr="009E4D6C">
              <w:rPr>
                <w:color w:val="000000"/>
                <w:sz w:val="24"/>
                <w:szCs w:val="24"/>
                <w:lang w:eastAsia="ru-RU"/>
              </w:rPr>
              <w:t>№31 «О конкурсной комиссии по проведению конкурса на замещение вакантных должностей муниципальной службы в Администрации Михайловского сельского поселения и на включение в кадровый резерв Администрации Михайловского сельского поселения»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Проведение мероприятий по ротации муниципальных служащих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течение</w:t>
            </w:r>
          </w:p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40936" w:rsidP="0054093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Мероприятия </w:t>
            </w:r>
            <w:r w:rsidRPr="009E4D6C">
              <w:rPr>
                <w:bCs/>
                <w:sz w:val="24"/>
                <w:szCs w:val="24"/>
              </w:rPr>
              <w:t xml:space="preserve">по ротации муниципальных служащих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проводятся на постоянной основе.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pacing w:val="-4"/>
                <w:sz w:val="24"/>
                <w:szCs w:val="24"/>
              </w:rPr>
              <w:t xml:space="preserve">Обеспечение эффективного и качественного отбора представителей независимых экспертов, для включения в состав комиссий по соблюдению требований к служебному поведению муниципальных служащих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 и урегулированию конфликта интересов</w:t>
            </w:r>
            <w:r w:rsidRPr="009E4D6C">
              <w:rPr>
                <w:bCs/>
                <w:sz w:val="24"/>
                <w:szCs w:val="24"/>
              </w:rPr>
              <w:t xml:space="preserve"> 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муниципальных служащих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pacing w:val="-4"/>
                <w:sz w:val="24"/>
                <w:szCs w:val="24"/>
              </w:rPr>
              <w:t>; формирование, ведение и использование соответствующей базы данных независимых экспертов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 течение</w:t>
            </w:r>
          </w:p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626D54" w:rsidP="0071018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</w:t>
            </w: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 xml:space="preserve">муниципальных служащих, проходящих муниципальную службу в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 xml:space="preserve"> включены </w:t>
            </w:r>
            <w:r w:rsidR="00710188" w:rsidRPr="009E4D6C">
              <w:rPr>
                <w:rStyle w:val="1"/>
                <w:bCs/>
                <w:sz w:val="24"/>
                <w:szCs w:val="24"/>
              </w:rPr>
              <w:t>директор МБОУ «Михайловская СОШ» (по согласованию), депутат Собрания депутатов Михайловского сельского поселения.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Приглашение </w:t>
            </w:r>
            <w:proofErr w:type="gramStart"/>
            <w:r w:rsidRPr="009E4D6C">
              <w:rPr>
                <w:bCs/>
                <w:sz w:val="24"/>
                <w:szCs w:val="24"/>
              </w:rPr>
              <w:t>по запросу представителя нанимателя независимых экспертов для включения в состав комиссий по соблюдению требований к служебному поведению</w:t>
            </w:r>
            <w:proofErr w:type="gramEnd"/>
            <w:r w:rsidRPr="009E4D6C">
              <w:rPr>
                <w:bCs/>
                <w:sz w:val="24"/>
                <w:szCs w:val="24"/>
              </w:rPr>
              <w:t xml:space="preserve"> муниципальных служащих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F819C3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Независимые эксперты в течение </w:t>
            </w:r>
            <w:r w:rsidR="00FA4A27">
              <w:rPr>
                <w:rStyle w:val="1"/>
                <w:bCs/>
                <w:sz w:val="24"/>
                <w:szCs w:val="24"/>
              </w:rPr>
              <w:t>2022</w:t>
            </w:r>
            <w:r w:rsidRPr="009E4D6C">
              <w:rPr>
                <w:rStyle w:val="1"/>
                <w:bCs/>
                <w:sz w:val="24"/>
                <w:szCs w:val="24"/>
              </w:rPr>
              <w:t>г. не нанимались.</w:t>
            </w: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 Антикоррупционная экспертиза нормативных правовых актов и их проектов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Проведение обучающих семинаров с должностными лицами органов местного самоуправления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осуществляющими антикоррупционную экспертизу нормативных правовых актов и их проектов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A023B0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Семинары не проводились.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FA4A27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710188" w:rsidP="00710188">
            <w:pPr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На основании соглашения между администрацией и прокуратурой Красносулинского района</w:t>
            </w:r>
            <w:r w:rsidR="002B6FE8" w:rsidRPr="009E4D6C">
              <w:rPr>
                <w:rStyle w:val="1"/>
                <w:bCs/>
                <w:sz w:val="24"/>
                <w:szCs w:val="24"/>
              </w:rPr>
              <w:t xml:space="preserve"> на постоянной основе проводится </w:t>
            </w:r>
            <w:r w:rsidR="002B6FE8" w:rsidRPr="009E4D6C"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 w:rsidR="002B6FE8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="002B6FE8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2B6FE8" w:rsidRPr="009E4D6C">
              <w:rPr>
                <w:bCs/>
                <w:sz w:val="24"/>
                <w:szCs w:val="24"/>
              </w:rPr>
              <w:t xml:space="preserve"> и их проектов.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Обобщение практики проведения независимой антикоррупционной экспертизы для последующего представления информации в Администрацию Красносулинского района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до 20 января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07353B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Совместно </w:t>
            </w:r>
            <w:r w:rsidR="00800D01">
              <w:rPr>
                <w:rStyle w:val="1"/>
                <w:bCs/>
                <w:spacing w:val="-4"/>
                <w:sz w:val="24"/>
                <w:szCs w:val="24"/>
              </w:rPr>
              <w:t xml:space="preserve">с </w:t>
            </w: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>Юридическим</w:t>
            </w:r>
            <w:r w:rsidR="00E0635E"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 отдел</w:t>
            </w: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>ом</w:t>
            </w:r>
            <w:r w:rsidR="00E0635E"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 Администрации Красносулинского района</w:t>
            </w: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 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проводится </w:t>
            </w:r>
            <w:proofErr w:type="spellStart"/>
            <w:r w:rsidRPr="009E4D6C">
              <w:rPr>
                <w:bCs/>
                <w:sz w:val="24"/>
                <w:szCs w:val="24"/>
              </w:rPr>
              <w:t>антикоррупционная</w:t>
            </w:r>
            <w:proofErr w:type="spellEnd"/>
            <w:r w:rsidRPr="009E4D6C">
              <w:rPr>
                <w:bCs/>
                <w:sz w:val="24"/>
                <w:szCs w:val="24"/>
              </w:rPr>
              <w:t xml:space="preserve"> экспертиза нормативных правовых актов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и их проектов.</w:t>
            </w:r>
          </w:p>
          <w:p w:rsidR="00E0635E" w:rsidRPr="009E4D6C" w:rsidRDefault="00E0635E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 Антикоррупционная работа в сфере закупок товаров, работ, услуг</w:t>
            </w:r>
          </w:p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>для обеспечения муниципальных нужд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мероприятий по выявлению личной заинтересованности муниципальных служащих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осуществлении закупок товаров, работ, услуг для обеспечения государственных нужд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 </w:t>
            </w:r>
            <w:r w:rsidR="00703AEA" w:rsidRPr="009E4D6C">
              <w:rPr>
                <w:rStyle w:val="1"/>
                <w:bCs/>
                <w:sz w:val="24"/>
                <w:szCs w:val="24"/>
              </w:rPr>
              <w:t xml:space="preserve">Все закупки осуществлялись </w:t>
            </w:r>
            <w:proofErr w:type="gramStart"/>
            <w:r w:rsidR="00703AEA" w:rsidRPr="009E4D6C">
              <w:rPr>
                <w:rStyle w:val="1"/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="00703AEA" w:rsidRPr="009E4D6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703AEA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Все закупки осуществлялись </w:t>
            </w: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Проведение мониторинга выявленных в органах местного самоуправления Администрация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Ежегодно,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за II полугодие – </w:t>
            </w:r>
            <w:r w:rsidRPr="009E4D6C">
              <w:rPr>
                <w:bCs/>
                <w:spacing w:val="-4"/>
                <w:sz w:val="24"/>
                <w:szCs w:val="24"/>
              </w:rPr>
              <w:t xml:space="preserve">до 15 января года, следующего </w:t>
            </w:r>
            <w:r w:rsidRPr="009E4D6C"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9E4D6C"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710188" w:rsidP="0071018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spacing w:val="-4"/>
                <w:sz w:val="24"/>
                <w:szCs w:val="24"/>
              </w:rPr>
              <w:t>При проведении мониторинга в Администрации Михайловского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 не выявлено.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Ежегодно,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за II полугодие – до 15 января года,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следующего за </w:t>
            </w:r>
            <w:proofErr w:type="gramStart"/>
            <w:r w:rsidRPr="009E4D6C">
              <w:rPr>
                <w:bCs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717513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 </w:t>
            </w:r>
            <w:r w:rsidR="00717513" w:rsidRPr="009E4D6C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 Антикоррупционный мониторинг в    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Предоставление в сектор по профилактике коррупционных и иных правонарушений информации, необходимой для осуществления антикоррупционного мониторинга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до 15 января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2C3345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Вся необходимая информация предоставлена своевременно.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Анализ и обобщение информации о фактах коррупции в органы местного самоуправления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; </w:t>
            </w:r>
            <w:r w:rsidRPr="009E4D6C">
              <w:rPr>
                <w:bCs/>
                <w:sz w:val="24"/>
                <w:szCs w:val="24"/>
              </w:rPr>
              <w:br/>
              <w:t>принятие мер по выявлению причин и условий, способствующих коррупционным проявлениям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2C3345" w:rsidP="002C334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Факты коррупции в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Анализ исполнения лицами, замещающими муниципальные должности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  <w:p w:rsidR="00E0635E" w:rsidRPr="009E4D6C" w:rsidRDefault="00E0635E" w:rsidP="00045EA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FA4A27" w:rsidP="00EF78B0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2022 год</w:t>
            </w:r>
            <w:r w:rsidR="00EF78B0" w:rsidRPr="009E4D6C">
              <w:rPr>
                <w:sz w:val="24"/>
                <w:szCs w:val="24"/>
              </w:rPr>
              <w:t xml:space="preserve"> фактов нарушения </w:t>
            </w:r>
            <w:r w:rsidR="00EF78B0" w:rsidRPr="009E4D6C">
              <w:rPr>
                <w:spacing w:val="-4"/>
                <w:sz w:val="24"/>
                <w:szCs w:val="24"/>
              </w:rPr>
              <w:t xml:space="preserve">запретов, ограничений и </w:t>
            </w:r>
            <w:proofErr w:type="gramStart"/>
            <w:r w:rsidR="00EF78B0" w:rsidRPr="009E4D6C">
              <w:rPr>
                <w:spacing w:val="-4"/>
                <w:sz w:val="24"/>
                <w:szCs w:val="24"/>
              </w:rPr>
              <w:t>требований, установленных в целях противодействия коррупции муниципальными служащими Администрации Михайловского сельского поселения не выявлено</w:t>
            </w:r>
            <w:proofErr w:type="gramEnd"/>
            <w:r w:rsidR="00EF78B0" w:rsidRPr="009E4D6C">
              <w:rPr>
                <w:sz w:val="24"/>
                <w:szCs w:val="24"/>
              </w:rPr>
              <w:t xml:space="preserve"> 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, учреждениях и предприятиях, подведомственных Администрации 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0635E" w:rsidRPr="009E4D6C" w:rsidRDefault="00E0635E" w:rsidP="00045EA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D261BA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 </w:t>
            </w:r>
            <w:r w:rsidR="00D261BA" w:rsidRPr="009E4D6C">
              <w:rPr>
                <w:rStyle w:val="1"/>
                <w:bCs/>
                <w:sz w:val="24"/>
                <w:szCs w:val="24"/>
              </w:rPr>
              <w:t xml:space="preserve">Факты проявления коррупции в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="00D261BA"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Итоговый доклад до 1 августа 2023 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90" w:rsidRPr="009E4D6C" w:rsidRDefault="00E0635E" w:rsidP="00AC1F90">
            <w:pPr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 </w:t>
            </w:r>
            <w:r w:rsidR="00AC1F90" w:rsidRPr="009E4D6C">
              <w:rPr>
                <w:rStyle w:val="1"/>
                <w:bCs/>
                <w:sz w:val="24"/>
                <w:szCs w:val="24"/>
              </w:rPr>
              <w:t xml:space="preserve">Проведен мониторинг </w:t>
            </w:r>
            <w:r w:rsidR="00AC1F90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участия лиц, замещающих муниципальные должности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="00AC1F90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="00AC1F90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рисках, факты нарушения не выявлены.</w:t>
            </w:r>
          </w:p>
          <w:p w:rsidR="00E0635E" w:rsidRPr="009E4D6C" w:rsidRDefault="00E0635E" w:rsidP="00AC1F90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5.6.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среди всех социальных слоев населения социологических исследований в целях оценки уровня коррупции в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основании методики, утвержденной Правительством Российской Федерации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Ежегодно, до 25 декабря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F78B0" w:rsidP="009E4D6C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 xml:space="preserve">Проведены </w:t>
            </w:r>
            <w:r w:rsidRPr="009E4D6C">
              <w:rPr>
                <w:spacing w:val="-4"/>
                <w:sz w:val="24"/>
                <w:szCs w:val="24"/>
              </w:rPr>
              <w:t xml:space="preserve">социологические исследования, среди всех социальных слоев населения </w:t>
            </w:r>
            <w:r w:rsidR="009E4D6C" w:rsidRPr="009E4D6C">
              <w:rPr>
                <w:spacing w:val="-4"/>
                <w:sz w:val="24"/>
                <w:szCs w:val="24"/>
              </w:rPr>
              <w:t>Михайл</w:t>
            </w:r>
            <w:r w:rsidRPr="009E4D6C">
              <w:rPr>
                <w:spacing w:val="-4"/>
                <w:sz w:val="24"/>
                <w:szCs w:val="24"/>
              </w:rPr>
              <w:t xml:space="preserve">овского сельского поселения, позволяющие оценить существующий уровень коррупции в Администрации </w:t>
            </w:r>
            <w:r w:rsidR="009E4D6C" w:rsidRPr="009E4D6C">
              <w:rPr>
                <w:spacing w:val="-4"/>
                <w:sz w:val="24"/>
                <w:szCs w:val="24"/>
              </w:rPr>
              <w:t>Михайл</w:t>
            </w:r>
            <w:r w:rsidRPr="009E4D6C">
              <w:rPr>
                <w:spacing w:val="-4"/>
                <w:sz w:val="24"/>
                <w:szCs w:val="24"/>
              </w:rPr>
              <w:t xml:space="preserve">овского сельского поселения, эффективность принимаемых мер по противодействию коррупции, в целях корректировки проводимой на муниципальном уровне </w:t>
            </w:r>
            <w:proofErr w:type="spellStart"/>
            <w:r w:rsidRPr="009E4D6C">
              <w:rPr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9E4D6C">
              <w:rPr>
                <w:spacing w:val="-4"/>
                <w:sz w:val="24"/>
                <w:szCs w:val="24"/>
              </w:rPr>
              <w:t xml:space="preserve"> политики.</w:t>
            </w: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6. </w:t>
            </w:r>
            <w:r w:rsidRPr="009E4D6C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Обеспечение размещения на официальном сайте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401789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2021-204</w:t>
            </w:r>
            <w:r w:rsidR="00E0635E" w:rsidRPr="009E4D6C">
              <w:rPr>
                <w:bCs/>
                <w:sz w:val="24"/>
                <w:szCs w:val="24"/>
              </w:rPr>
              <w:t>3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F78B0" w:rsidP="00C5261A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  <w:lang w:eastAsia="ru-RU"/>
              </w:rPr>
              <w:t xml:space="preserve"> На официальном сайте Михайловского сельского поселения размещена актуальная информация об   </w:t>
            </w:r>
            <w:proofErr w:type="spellStart"/>
            <w:r w:rsidRPr="009E4D6C">
              <w:rPr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9E4D6C">
              <w:rPr>
                <w:sz w:val="24"/>
                <w:szCs w:val="24"/>
                <w:lang w:eastAsia="ru-RU"/>
              </w:rPr>
              <w:t xml:space="preserve">  деятельности в раздел «Противодействие коррупции»  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Совершенствование взаимодействия с институтами гражданского общества по вопросам противодействия коррупции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401789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72047E" w:rsidP="0072047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Взаимодействие не проводилось.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401789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151A5E" w:rsidP="00151A5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На официальном сайте поселения размещен телефон горячей линии, куда можно сообщить о факте коррупции.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401789" w:rsidP="00045E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2021-2024</w:t>
            </w:r>
            <w:r w:rsidR="00E0635E"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B76E39" w:rsidP="00B76E3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На официальном сайте поселения размещается вся необходимая информация.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Участие представителей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E4D6C">
              <w:rPr>
                <w:bCs/>
                <w:sz w:val="24"/>
                <w:szCs w:val="24"/>
              </w:rPr>
              <w:t xml:space="preserve"> в научно-практических мероприятиях по вопросам противодействия коррупции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По приглашению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организаторов соответствующих мероприятий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465684" w:rsidP="0046568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Представители Администрации Участие не принимали </w:t>
            </w:r>
            <w:r w:rsidRPr="009E4D6C">
              <w:rPr>
                <w:bCs/>
                <w:sz w:val="24"/>
                <w:szCs w:val="24"/>
              </w:rPr>
              <w:t>в научно-практических мероприятиях по вопросам противодействия коррупции.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0709E" w:rsidP="0050709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Главой Администрации </w:t>
            </w:r>
            <w:r w:rsidR="00045EAF" w:rsidRPr="009E4D6C">
              <w:rPr>
                <w:rStyle w:val="1"/>
                <w:bCs/>
                <w:sz w:val="24"/>
                <w:szCs w:val="24"/>
              </w:rPr>
              <w:t>Михайловского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 сельского поселения постоянно ведется личный прием граждан.</w:t>
            </w: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 Антикоррупционное образование, просвещение и пропаганда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Организация 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401789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</w:t>
            </w:r>
            <w:r w:rsidR="00401789">
              <w:rPr>
                <w:bCs/>
                <w:sz w:val="24"/>
                <w:szCs w:val="24"/>
              </w:rPr>
              <w:t>4</w:t>
            </w:r>
            <w:r w:rsidRPr="009E4D6C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0709E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Подведомственным организациям рекомендовано соблюдать антикоррупционное законодательство, проводятся личные беседы </w:t>
            </w:r>
            <w:r w:rsidR="00463BAE" w:rsidRPr="009E4D6C">
              <w:rPr>
                <w:rStyle w:val="1"/>
                <w:bCs/>
                <w:sz w:val="24"/>
                <w:szCs w:val="24"/>
              </w:rPr>
              <w:t>с сотрудниками</w:t>
            </w:r>
            <w:r w:rsidRPr="009E4D6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коррупции, в том числе их 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401789" w:rsidP="0040178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О</w:t>
            </w:r>
            <w:r w:rsidR="000B3193" w:rsidRPr="009E4D6C">
              <w:rPr>
                <w:rStyle w:val="1"/>
                <w:bCs/>
                <w:sz w:val="24"/>
                <w:szCs w:val="24"/>
              </w:rPr>
              <w:t xml:space="preserve">бучение </w:t>
            </w:r>
            <w:r w:rsidR="005A53A5" w:rsidRPr="009E4D6C">
              <w:rPr>
                <w:rStyle w:val="1"/>
                <w:bCs/>
                <w:sz w:val="24"/>
                <w:szCs w:val="24"/>
              </w:rPr>
              <w:t xml:space="preserve">в области </w:t>
            </w:r>
            <w:proofErr w:type="spellStart"/>
            <w:r w:rsidR="005A53A5" w:rsidRPr="009E4D6C">
              <w:rPr>
                <w:rStyle w:val="1"/>
                <w:bCs/>
                <w:sz w:val="24"/>
                <w:szCs w:val="24"/>
              </w:rPr>
              <w:t>антикоррупционного</w:t>
            </w:r>
            <w:proofErr w:type="spellEnd"/>
            <w:r w:rsidR="005A53A5" w:rsidRPr="009E4D6C">
              <w:rPr>
                <w:rStyle w:val="1"/>
                <w:bCs/>
                <w:sz w:val="24"/>
                <w:szCs w:val="24"/>
              </w:rPr>
              <w:t xml:space="preserve"> законодательства</w:t>
            </w:r>
            <w:r>
              <w:rPr>
                <w:rStyle w:val="1"/>
                <w:bCs/>
                <w:sz w:val="24"/>
                <w:szCs w:val="24"/>
              </w:rPr>
              <w:t xml:space="preserve"> в 2022 г не проходило.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лиц, впервые поступивших на муниципальную службу в Администрацию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замещающих должности, связанные с соблюдением антикоррупционных стандартов, а также, включенных в перечень, утвержденный постановлением Правительства Ростовской области от 22.03.2012 </w:t>
            </w:r>
            <w:r w:rsidRPr="009E4D6C">
              <w:rPr>
                <w:rStyle w:val="Candara"/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№2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220,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Pr="009E4D6C" w:rsidRDefault="00E0635E" w:rsidP="00045EA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Pr="009E4D6C" w:rsidRDefault="00E0635E" w:rsidP="00045EA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843210" w:rsidP="00EF78B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С </w:t>
            </w: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>лицами, впервые поступившими на муниципальную службу проводятся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 xml:space="preserve"> личные беседы </w:t>
            </w:r>
            <w:r w:rsidR="00EF78B0" w:rsidRPr="009E4D6C">
              <w:rPr>
                <w:rStyle w:val="1"/>
                <w:bCs/>
                <w:sz w:val="24"/>
                <w:szCs w:val="24"/>
              </w:rPr>
              <w:t xml:space="preserve">и знакомство с памятками </w:t>
            </w:r>
            <w:r w:rsidRPr="009E4D6C">
              <w:rPr>
                <w:rStyle w:val="1"/>
                <w:bCs/>
                <w:sz w:val="24"/>
                <w:szCs w:val="24"/>
              </w:rPr>
              <w:t xml:space="preserve">о соблюдении </w:t>
            </w:r>
            <w:proofErr w:type="spellStart"/>
            <w:r w:rsidRPr="009E4D6C">
              <w:rPr>
                <w:rStyle w:val="1"/>
                <w:bCs/>
                <w:sz w:val="24"/>
                <w:szCs w:val="24"/>
              </w:rPr>
              <w:t>антикоррупционного</w:t>
            </w:r>
            <w:proofErr w:type="spellEnd"/>
            <w:r w:rsidRPr="009E4D6C">
              <w:rPr>
                <w:rStyle w:val="1"/>
                <w:bCs/>
                <w:sz w:val="24"/>
                <w:szCs w:val="24"/>
              </w:rPr>
              <w:t xml:space="preserve"> законодательства и законодательства о муниципальной службе.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гг., представление проекта доклада ежегодно - до 1 января, представление итогового доклада - до 1 января 2024 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9957FB" w:rsidP="009957F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Проводится ознакомление муниципальных служащих с изменениями в законодательстве о противодействии коррупции.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Организация совещаний (обучающих мероприятий) </w:t>
            </w:r>
            <w:r w:rsidRPr="009E4D6C">
              <w:rPr>
                <w:bCs/>
                <w:sz w:val="24"/>
                <w:szCs w:val="24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bCs/>
                <w:sz w:val="24"/>
                <w:szCs w:val="24"/>
              </w:rPr>
              <w:t>2021-2024 гг.</w:t>
            </w:r>
          </w:p>
          <w:p w:rsidR="00E0635E" w:rsidRPr="009E4D6C" w:rsidRDefault="00E0635E" w:rsidP="00045EA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157B6E" w:rsidP="00157B6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9E4D6C">
              <w:rPr>
                <w:bCs/>
                <w:sz w:val="24"/>
                <w:szCs w:val="24"/>
              </w:rPr>
              <w:t>с руководителями и работниками подведомственных учреждений по вопросам противодействия коррупции.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обучающих семинаров-совещаний с муниципальными служащими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 Итоговый доклад до 10 ноября 2024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F00C38" w:rsidP="00F00C3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9E4D6C">
              <w:rPr>
                <w:bCs/>
                <w:sz w:val="24"/>
                <w:szCs w:val="24"/>
              </w:rPr>
              <w:t xml:space="preserve">с 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муниципальными служащими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Ежегодно - до 9 декабря (по отдельному плану)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1D74FC" w:rsidP="001D74F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sz w:val="24"/>
                <w:szCs w:val="24"/>
              </w:rPr>
              <w:t>Мероприятия не проводились.</w:t>
            </w:r>
          </w:p>
        </w:tc>
      </w:tr>
      <w:tr w:rsidR="00E0635E" w:rsidRPr="009E4D6C" w:rsidTr="00D82129">
        <w:trPr>
          <w:cantSplit/>
          <w:trHeight w:val="23"/>
        </w:trPr>
        <w:tc>
          <w:tcPr>
            <w:tcW w:w="1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0B3193" w:rsidP="00045EAF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8</w:t>
            </w:r>
            <w:r w:rsidR="00E0635E"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 Взаимодействие с учреждениями и организациями, созданными для выполнения задач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0B3193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35E" w:rsidRPr="009E4D6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E25730" w:rsidP="00045EA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предоставлено в порядке и сроки, установленные действующим законодательством</w:t>
            </w:r>
            <w:r w:rsidR="00DB0C5C" w:rsidRPr="009E4D6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0B3193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35E" w:rsidRPr="009E4D6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Обеспечение представления руководителями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DB0C5C" w:rsidP="00DB0C5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>Руководителями учреждений сведения представлены в порядке и сроки, установленные действующим законодательством.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0B3193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35E" w:rsidRPr="009E4D6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 на официальном сайте  Администрации </w:t>
            </w:r>
            <w:r w:rsidR="00045EAF"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9E4D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D36EB1" w:rsidP="00654341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pacing w:val="-4"/>
                <w:sz w:val="24"/>
                <w:szCs w:val="24"/>
              </w:rPr>
              <w:t xml:space="preserve">Все сведения размещены </w:t>
            </w:r>
            <w:proofErr w:type="gramStart"/>
            <w:r w:rsidRPr="009E4D6C">
              <w:rPr>
                <w:rStyle w:val="1"/>
                <w:bCs/>
                <w:sz w:val="24"/>
                <w:szCs w:val="24"/>
              </w:rPr>
              <w:t>порядке</w:t>
            </w:r>
            <w:proofErr w:type="gramEnd"/>
            <w:r w:rsidRPr="009E4D6C">
              <w:rPr>
                <w:rStyle w:val="1"/>
                <w:bCs/>
                <w:sz w:val="24"/>
                <w:szCs w:val="24"/>
              </w:rPr>
              <w:t xml:space="preserve"> и сроки, установленные действующим законодательством</w:t>
            </w:r>
            <w:r w:rsidR="00654341" w:rsidRPr="009E4D6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RPr="009E4D6C" w:rsidTr="009E4D6C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0B3193" w:rsidP="00045EAF">
            <w:pPr>
              <w:pStyle w:val="ConsPlusNormal"/>
              <w:snapToGrid w:val="0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35E" w:rsidRPr="009E4D6C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Обеспечение размещения на официальных сайтах подведомственных учреждений и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ind w:firstLine="0"/>
              <w:jc w:val="left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A921A9" w:rsidP="004515B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4D6C">
              <w:rPr>
                <w:rStyle w:val="1"/>
                <w:bCs/>
                <w:sz w:val="24"/>
                <w:szCs w:val="24"/>
              </w:rPr>
              <w:t>У подведомственных уч</w:t>
            </w:r>
            <w:r w:rsidR="004515B8" w:rsidRPr="009E4D6C">
              <w:rPr>
                <w:rStyle w:val="1"/>
                <w:bCs/>
                <w:sz w:val="24"/>
                <w:szCs w:val="24"/>
              </w:rPr>
              <w:t>реждений официальный сайт о</w:t>
            </w:r>
            <w:r w:rsidRPr="009E4D6C">
              <w:rPr>
                <w:rStyle w:val="1"/>
                <w:bCs/>
                <w:sz w:val="24"/>
                <w:szCs w:val="24"/>
              </w:rPr>
              <w:t>т</w:t>
            </w:r>
            <w:bookmarkStart w:id="0" w:name="_GoBack"/>
            <w:bookmarkEnd w:id="0"/>
            <w:r w:rsidR="004515B8" w:rsidRPr="009E4D6C">
              <w:rPr>
                <w:rStyle w:val="1"/>
                <w:bCs/>
                <w:sz w:val="24"/>
                <w:szCs w:val="24"/>
              </w:rPr>
              <w:t>сутствует.</w:t>
            </w:r>
          </w:p>
        </w:tc>
      </w:tr>
    </w:tbl>
    <w:p w:rsidR="00E0635E" w:rsidRPr="009E4D6C" w:rsidRDefault="00E0635E" w:rsidP="00E0635E">
      <w:pPr>
        <w:pStyle w:val="ConsPlusNormal"/>
        <w:shd w:val="clear" w:color="auto" w:fill="FFFFFF"/>
        <w:spacing w:line="21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635E" w:rsidRPr="009E4D6C" w:rsidRDefault="00E0635E" w:rsidP="00E0635E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E0635E" w:rsidRPr="009E4D6C" w:rsidRDefault="00E0635E" w:rsidP="00E0635E">
      <w:pPr>
        <w:shd w:val="clear" w:color="auto" w:fill="FFFFFF"/>
        <w:rPr>
          <w:sz w:val="24"/>
          <w:szCs w:val="24"/>
        </w:rPr>
      </w:pPr>
    </w:p>
    <w:p w:rsidR="0060662D" w:rsidRPr="009E4D6C" w:rsidRDefault="0060662D">
      <w:pPr>
        <w:rPr>
          <w:sz w:val="24"/>
          <w:szCs w:val="24"/>
        </w:rPr>
      </w:pPr>
    </w:p>
    <w:sectPr w:rsidR="0060662D" w:rsidRPr="009E4D6C" w:rsidSect="0078302B">
      <w:headerReference w:type="even" r:id="rId7"/>
      <w:headerReference w:type="default" r:id="rId8"/>
      <w:headerReference w:type="first" r:id="rId9"/>
      <w:pgSz w:w="16838" w:h="11906" w:orient="landscape"/>
      <w:pgMar w:top="851" w:right="720" w:bottom="1134" w:left="425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7C" w:rsidRDefault="00105D7C" w:rsidP="0078302B">
      <w:r>
        <w:separator/>
      </w:r>
    </w:p>
  </w:endnote>
  <w:endnote w:type="continuationSeparator" w:id="0">
    <w:p w:rsidR="00105D7C" w:rsidRDefault="00105D7C" w:rsidP="00783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7C" w:rsidRDefault="00105D7C" w:rsidP="0078302B">
      <w:r>
        <w:separator/>
      </w:r>
    </w:p>
  </w:footnote>
  <w:footnote w:type="continuationSeparator" w:id="0">
    <w:p w:rsidR="00105D7C" w:rsidRDefault="00105D7C" w:rsidP="00783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>
    <w:pPr>
      <w:pStyle w:val="a5"/>
    </w:pPr>
  </w:p>
  <w:p w:rsidR="00045EAF" w:rsidRDefault="00045EAF">
    <w:pPr>
      <w:pStyle w:val="a5"/>
    </w:pPr>
  </w:p>
  <w:p w:rsidR="00045EAF" w:rsidRDefault="00045EA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1D5F"/>
    <w:multiLevelType w:val="hybridMultilevel"/>
    <w:tmpl w:val="B58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00A6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957"/>
    <w:rsid w:val="00007360"/>
    <w:rsid w:val="00045EAF"/>
    <w:rsid w:val="0005505F"/>
    <w:rsid w:val="0007353B"/>
    <w:rsid w:val="000B3193"/>
    <w:rsid w:val="000C5283"/>
    <w:rsid w:val="00105D7C"/>
    <w:rsid w:val="0013739E"/>
    <w:rsid w:val="00151A5E"/>
    <w:rsid w:val="00157B6E"/>
    <w:rsid w:val="001D74FC"/>
    <w:rsid w:val="00233B7F"/>
    <w:rsid w:val="002775D4"/>
    <w:rsid w:val="002B6FE8"/>
    <w:rsid w:val="002C3345"/>
    <w:rsid w:val="00320979"/>
    <w:rsid w:val="0032196C"/>
    <w:rsid w:val="00326103"/>
    <w:rsid w:val="0033143F"/>
    <w:rsid w:val="003478CD"/>
    <w:rsid w:val="003B0D9D"/>
    <w:rsid w:val="003B2159"/>
    <w:rsid w:val="00401789"/>
    <w:rsid w:val="00430A47"/>
    <w:rsid w:val="0043313E"/>
    <w:rsid w:val="004515B8"/>
    <w:rsid w:val="00455200"/>
    <w:rsid w:val="00463BAE"/>
    <w:rsid w:val="00465684"/>
    <w:rsid w:val="004743C2"/>
    <w:rsid w:val="00497908"/>
    <w:rsid w:val="004E35D6"/>
    <w:rsid w:val="0050709E"/>
    <w:rsid w:val="00540936"/>
    <w:rsid w:val="005700D4"/>
    <w:rsid w:val="00596BB4"/>
    <w:rsid w:val="005A3663"/>
    <w:rsid w:val="005A53A5"/>
    <w:rsid w:val="005B0837"/>
    <w:rsid w:val="00600445"/>
    <w:rsid w:val="0060662D"/>
    <w:rsid w:val="00626D54"/>
    <w:rsid w:val="00654341"/>
    <w:rsid w:val="00656B87"/>
    <w:rsid w:val="00691070"/>
    <w:rsid w:val="00696CD7"/>
    <w:rsid w:val="00703AEA"/>
    <w:rsid w:val="00710188"/>
    <w:rsid w:val="00717513"/>
    <w:rsid w:val="0072047E"/>
    <w:rsid w:val="0078302B"/>
    <w:rsid w:val="00783AA9"/>
    <w:rsid w:val="00793957"/>
    <w:rsid w:val="00800D01"/>
    <w:rsid w:val="00802F72"/>
    <w:rsid w:val="00811C1B"/>
    <w:rsid w:val="00843210"/>
    <w:rsid w:val="00857DA3"/>
    <w:rsid w:val="00881BD8"/>
    <w:rsid w:val="008A5124"/>
    <w:rsid w:val="008E0A72"/>
    <w:rsid w:val="00911510"/>
    <w:rsid w:val="00977625"/>
    <w:rsid w:val="00987488"/>
    <w:rsid w:val="009957FB"/>
    <w:rsid w:val="009E4D6C"/>
    <w:rsid w:val="00A023B0"/>
    <w:rsid w:val="00A27A19"/>
    <w:rsid w:val="00A43002"/>
    <w:rsid w:val="00A921A9"/>
    <w:rsid w:val="00AB3F25"/>
    <w:rsid w:val="00AC1F90"/>
    <w:rsid w:val="00AC6906"/>
    <w:rsid w:val="00AF581A"/>
    <w:rsid w:val="00B144E0"/>
    <w:rsid w:val="00B205A7"/>
    <w:rsid w:val="00B70AC3"/>
    <w:rsid w:val="00B724F5"/>
    <w:rsid w:val="00B76E39"/>
    <w:rsid w:val="00BA7FC5"/>
    <w:rsid w:val="00BE3B41"/>
    <w:rsid w:val="00BE76E5"/>
    <w:rsid w:val="00C12995"/>
    <w:rsid w:val="00C17557"/>
    <w:rsid w:val="00C5261A"/>
    <w:rsid w:val="00D261BA"/>
    <w:rsid w:val="00D36EB1"/>
    <w:rsid w:val="00D82129"/>
    <w:rsid w:val="00DB0C5C"/>
    <w:rsid w:val="00DB2D33"/>
    <w:rsid w:val="00E0635E"/>
    <w:rsid w:val="00E25730"/>
    <w:rsid w:val="00E25872"/>
    <w:rsid w:val="00E27D90"/>
    <w:rsid w:val="00E517B7"/>
    <w:rsid w:val="00E63FBD"/>
    <w:rsid w:val="00E812AB"/>
    <w:rsid w:val="00EC4C8A"/>
    <w:rsid w:val="00EF78B0"/>
    <w:rsid w:val="00F00C38"/>
    <w:rsid w:val="00F670B4"/>
    <w:rsid w:val="00F819C3"/>
    <w:rsid w:val="00FA4A27"/>
    <w:rsid w:val="00FC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 Paragraph"/>
    <w:basedOn w:val="a"/>
    <w:uiPriority w:val="34"/>
    <w:qFormat/>
    <w:rsid w:val="004E35D6"/>
    <w:pPr>
      <w:suppressAutoHyphens w:val="0"/>
      <w:ind w:left="720" w:firstLine="709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78C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15">
    <w:name w:val="Font Style15"/>
    <w:basedOn w:val="a0"/>
    <w:uiPriority w:val="99"/>
    <w:rsid w:val="00977625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5524</Words>
  <Characters>31490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Кадровик</cp:lastModifiedBy>
  <cp:revision>2</cp:revision>
  <dcterms:created xsi:type="dcterms:W3CDTF">2023-01-17T07:20:00Z</dcterms:created>
  <dcterms:modified xsi:type="dcterms:W3CDTF">2023-01-17T07:20:00Z</dcterms:modified>
</cp:coreProperties>
</file>