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F94E3E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47207B">
        <w:rPr>
          <w:rFonts w:ascii="Times New Roman CYR" w:hAnsi="Times New Roman CYR" w:cs="Times New Roman CYR"/>
          <w:sz w:val="28"/>
          <w:szCs w:val="28"/>
        </w:rPr>
        <w:t>0</w:t>
      </w:r>
      <w:r w:rsidR="004E3971">
        <w:rPr>
          <w:rFonts w:ascii="Times New Roman CYR" w:hAnsi="Times New Roman CYR" w:cs="Times New Roman CYR"/>
          <w:sz w:val="28"/>
          <w:szCs w:val="28"/>
        </w:rPr>
        <w:t>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84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000C" w:rsidRPr="00384C3A" w:rsidRDefault="00035131" w:rsidP="00CC0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C000C" w:rsidRPr="00384C3A">
        <w:rPr>
          <w:sz w:val="28"/>
          <w:szCs w:val="28"/>
        </w:rPr>
        <w:t xml:space="preserve">В соответствии с постановлением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постановлением Администрации Михайловского сельского поселения от 09.09.2013 № 102 «Об утверждении Перечня муниципальных программ Михайловского сельского поселения», </w:t>
      </w:r>
      <w:r w:rsidR="00F94E3E">
        <w:rPr>
          <w:sz w:val="28"/>
          <w:szCs w:val="28"/>
        </w:rPr>
        <w:t xml:space="preserve">решением Собрания депутатов Михайловского сельского поселения от 04.06.2014 № 32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</w:t>
      </w:r>
      <w:r w:rsidR="00CC000C">
        <w:rPr>
          <w:sz w:val="28"/>
          <w:szCs w:val="28"/>
        </w:rPr>
        <w:t xml:space="preserve">руководствуясь </w:t>
      </w:r>
      <w:r w:rsidR="00CC000C">
        <w:rPr>
          <w:color w:val="000000"/>
          <w:sz w:val="28"/>
          <w:szCs w:val="28"/>
        </w:rPr>
        <w:t xml:space="preserve">ст. 30 Устава муниципального образования «Михайловского сельское поселение», </w:t>
      </w:r>
      <w:r w:rsidR="00CC000C" w:rsidRPr="00384C3A">
        <w:rPr>
          <w:sz w:val="28"/>
          <w:szCs w:val="28"/>
        </w:rPr>
        <w:t>Администрация Михайловского сельского поселения,-</w:t>
      </w:r>
    </w:p>
    <w:p w:rsidR="00035131" w:rsidRDefault="00035131" w:rsidP="00CC000C">
      <w:pPr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F94E3E">
        <w:t>17</w:t>
      </w:r>
      <w:r>
        <w:t>.0</w:t>
      </w:r>
      <w:r w:rsidR="00E77325">
        <w:t>6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F94E3E">
        <w:t>84</w:t>
      </w:r>
      <w:r w:rsidR="00CF729F"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 w:rsidR="004A7395">
        <w:rPr>
          <w:b w:val="0"/>
          <w:sz w:val="28"/>
          <w:szCs w:val="28"/>
        </w:rPr>
        <w:t>Михайловского</w:t>
      </w:r>
      <w:r w:rsidR="00035131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22E40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122E4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ниципальной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A7395">
        <w:rPr>
          <w:rFonts w:ascii="Times New Roman" w:hAnsi="Times New Roman"/>
          <w:b w:val="0"/>
          <w:sz w:val="28"/>
          <w:szCs w:val="28"/>
        </w:rPr>
        <w:t>Михайловского</w:t>
      </w:r>
      <w:r w:rsidR="00035131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(далее</w:t>
            </w:r>
            <w:r w:rsidR="002D59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E77325" w:rsidRPr="00122E40" w:rsidTr="00B57DFC">
        <w:trPr>
          <w:trHeight w:val="498"/>
        </w:trPr>
        <w:tc>
          <w:tcPr>
            <w:tcW w:w="2268" w:type="dxa"/>
          </w:tcPr>
          <w:p w:rsidR="00E77325" w:rsidRDefault="00E77325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03" w:type="dxa"/>
          </w:tcPr>
          <w:p w:rsidR="00E77325" w:rsidRDefault="00E77325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A7395">
              <w:rPr>
                <w:sz w:val="28"/>
                <w:szCs w:val="28"/>
              </w:rPr>
              <w:t>Сельский Дом культуры Михайловского сельского поселения</w:t>
            </w:r>
            <w:r w:rsidRPr="00A93038">
              <w:rPr>
                <w:sz w:val="28"/>
                <w:szCs w:val="28"/>
              </w:rPr>
              <w:t>»;</w:t>
            </w:r>
          </w:p>
          <w:p w:rsidR="00CF729F" w:rsidRPr="00A93038" w:rsidRDefault="008435DD" w:rsidP="004A7395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4A7395">
              <w:rPr>
                <w:sz w:val="28"/>
                <w:szCs w:val="28"/>
              </w:rPr>
              <w:t>Михайловского сельского поселения</w:t>
            </w:r>
            <w:r w:rsidR="00234CBD">
              <w:rPr>
                <w:sz w:val="28"/>
                <w:szCs w:val="28"/>
              </w:rPr>
              <w:t xml:space="preserve"> «</w:t>
            </w:r>
            <w:r w:rsidR="004A7395">
              <w:rPr>
                <w:sz w:val="28"/>
                <w:szCs w:val="28"/>
              </w:rPr>
              <w:t>Б</w:t>
            </w:r>
            <w:r w:rsidR="00234CBD">
              <w:rPr>
                <w:sz w:val="28"/>
                <w:szCs w:val="28"/>
              </w:rPr>
              <w:t xml:space="preserve">иблиотека </w:t>
            </w:r>
            <w:r w:rsidR="004A7395">
              <w:rPr>
                <w:sz w:val="28"/>
                <w:szCs w:val="28"/>
              </w:rPr>
              <w:t>им.А.П. Чехова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AF7051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035131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C45049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  <w:r w:rsidR="004A7395">
              <w:rPr>
                <w:sz w:val="28"/>
                <w:szCs w:val="28"/>
              </w:rPr>
              <w:t>.</w:t>
            </w:r>
          </w:p>
        </w:tc>
      </w:tr>
      <w:tr w:rsidR="00E77325" w:rsidRPr="00A93038" w:rsidTr="00AF7051">
        <w:trPr>
          <w:trHeight w:val="378"/>
        </w:trPr>
        <w:tc>
          <w:tcPr>
            <w:tcW w:w="2268" w:type="dxa"/>
          </w:tcPr>
          <w:p w:rsidR="00E77325" w:rsidRPr="00A93038" w:rsidRDefault="00E77325" w:rsidP="002D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E77325" w:rsidRDefault="00E77325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D59FF" w:rsidRDefault="002D59FF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- 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580642" w:rsidRPr="00A93038">
              <w:rPr>
                <w:sz w:val="28"/>
                <w:szCs w:val="28"/>
              </w:rPr>
              <w:t xml:space="preserve"> поселения, как части</w:t>
            </w:r>
            <w:r w:rsidR="00AE5342" w:rsidRPr="00A93038">
              <w:rPr>
                <w:sz w:val="28"/>
                <w:szCs w:val="28"/>
              </w:rPr>
              <w:t xml:space="preserve"> культурного пространства Красносулинского </w:t>
            </w:r>
            <w:r w:rsidR="00AE5342" w:rsidRPr="00A93038">
              <w:rPr>
                <w:sz w:val="28"/>
                <w:szCs w:val="28"/>
              </w:rPr>
              <w:lastRenderedPageBreak/>
              <w:t>района</w:t>
            </w:r>
            <w:r w:rsidRPr="00A93038">
              <w:rPr>
                <w:sz w:val="28"/>
                <w:szCs w:val="28"/>
              </w:rPr>
              <w:t>;</w:t>
            </w:r>
          </w:p>
          <w:p w:rsidR="00AE5342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 библиотеч</w:t>
            </w:r>
            <w:r w:rsidR="00AE5342" w:rsidRPr="00A93038">
              <w:rPr>
                <w:sz w:val="28"/>
                <w:szCs w:val="28"/>
              </w:rPr>
              <w:t>ного дела;</w:t>
            </w:r>
          </w:p>
          <w:p w:rsidR="00CF729F" w:rsidRPr="00A93038" w:rsidRDefault="00AE5342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</w:t>
            </w:r>
            <w:r w:rsidR="00CF729F" w:rsidRPr="00A93038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-улучшение материально-техни</w:t>
            </w:r>
            <w:r w:rsidR="00580642" w:rsidRPr="00A93038">
              <w:rPr>
                <w:sz w:val="28"/>
                <w:szCs w:val="28"/>
              </w:rPr>
              <w:t>ческой базы учреждений культуры</w:t>
            </w:r>
            <w:r w:rsidR="00AE5342" w:rsidRPr="00A93038">
              <w:rPr>
                <w:sz w:val="28"/>
                <w:szCs w:val="28"/>
              </w:rPr>
              <w:t>;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Pr="00E77325" w:rsidRDefault="002D59FF" w:rsidP="00C45049">
            <w:pPr>
              <w:jc w:val="both"/>
              <w:rPr>
                <w:sz w:val="28"/>
                <w:szCs w:val="28"/>
              </w:rPr>
            </w:pPr>
            <w:r w:rsidRPr="00E77325">
              <w:rPr>
                <w:sz w:val="28"/>
                <w:szCs w:val="28"/>
              </w:rPr>
              <w:t>-</w:t>
            </w:r>
            <w:r w:rsidR="00112C97" w:rsidRPr="00E77325">
              <w:rPr>
                <w:sz w:val="28"/>
                <w:szCs w:val="28"/>
              </w:rPr>
              <w:t xml:space="preserve">общее количество посещений культурно - досуговых мероприятий и библиотек на 1000 человек населения; </w:t>
            </w:r>
          </w:p>
          <w:p w:rsidR="00112C97" w:rsidRPr="00E77325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E77325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Общий объем финансирования муниципальной программы составляет – 22</w:t>
            </w:r>
            <w:r w:rsidR="001D7E6C">
              <w:rPr>
                <w:sz w:val="28"/>
                <w:szCs w:val="28"/>
              </w:rPr>
              <w:t> 681,8</w:t>
            </w:r>
            <w:r w:rsidRPr="00363754">
              <w:rPr>
                <w:sz w:val="28"/>
                <w:szCs w:val="28"/>
              </w:rPr>
              <w:t xml:space="preserve"> тыс. рублей, в том числе:</w:t>
            </w:r>
          </w:p>
          <w:p w:rsidR="00363754" w:rsidRPr="00363754" w:rsidRDefault="001D7E6C" w:rsidP="00363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 66</w:t>
            </w:r>
            <w:r w:rsidR="00363754" w:rsidRPr="00363754">
              <w:rPr>
                <w:sz w:val="28"/>
                <w:szCs w:val="28"/>
              </w:rPr>
              <w:t>4,2 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2015 год – 3 137,3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2016 год – 3 388,7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2017 год – 3 121,9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2018 год – 3 121,9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2019 год – 3 123,9  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2020 год – 3 123,9 тыс. руб. 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за счет средств бюджета поселения – 22 </w:t>
            </w:r>
            <w:r w:rsidR="001D7E6C">
              <w:rPr>
                <w:sz w:val="28"/>
                <w:szCs w:val="28"/>
              </w:rPr>
              <w:t>5</w:t>
            </w:r>
            <w:r w:rsidRPr="00363754">
              <w:rPr>
                <w:sz w:val="28"/>
                <w:szCs w:val="28"/>
              </w:rPr>
              <w:t>20,8 тыс. рублей, из них: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2014 год – 3 </w:t>
            </w:r>
            <w:r w:rsidR="0064234F">
              <w:rPr>
                <w:sz w:val="28"/>
                <w:szCs w:val="28"/>
              </w:rPr>
              <w:t>6</w:t>
            </w:r>
            <w:r w:rsidRPr="00363754">
              <w:rPr>
                <w:sz w:val="28"/>
                <w:szCs w:val="28"/>
              </w:rPr>
              <w:t>04,2 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2015 год – 3 127,3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2016 год – 3 373,7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2017 год – 3 103,9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2018 год – 3 103,9 тыс. руб.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2019 год – 3 103,9   тыс. руб.</w:t>
            </w:r>
          </w:p>
          <w:p w:rsid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2020 год – 3 103,9 тыс. руб.</w:t>
            </w:r>
          </w:p>
          <w:p w:rsidR="00F94E3E" w:rsidRDefault="00F94E3E" w:rsidP="00363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50,0 тыс.рублей, из них:</w:t>
            </w:r>
          </w:p>
          <w:p w:rsidR="00F94E3E" w:rsidRDefault="00F94E3E" w:rsidP="00363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50,0 тыс.руб.</w:t>
            </w:r>
          </w:p>
          <w:p w:rsidR="0064234F" w:rsidRPr="00363754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руб.</w:t>
            </w:r>
          </w:p>
          <w:p w:rsidR="0064234F" w:rsidRPr="00363754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руб.</w:t>
            </w:r>
          </w:p>
          <w:p w:rsidR="0064234F" w:rsidRPr="00363754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руб.</w:t>
            </w:r>
          </w:p>
          <w:p w:rsidR="0064234F" w:rsidRPr="00363754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руб.</w:t>
            </w:r>
          </w:p>
          <w:p w:rsidR="0064234F" w:rsidRPr="00363754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0,0 </w:t>
            </w:r>
            <w:r w:rsidRPr="00363754">
              <w:rPr>
                <w:sz w:val="28"/>
                <w:szCs w:val="28"/>
              </w:rPr>
              <w:t>тыс. руб.</w:t>
            </w:r>
          </w:p>
          <w:p w:rsidR="0064234F" w:rsidRDefault="0064234F" w:rsidP="0064234F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руб.</w:t>
            </w:r>
          </w:p>
          <w:p w:rsidR="0064234F" w:rsidRPr="00363754" w:rsidRDefault="0064234F" w:rsidP="00363754">
            <w:pPr>
              <w:jc w:val="both"/>
              <w:rPr>
                <w:sz w:val="28"/>
                <w:szCs w:val="28"/>
              </w:rPr>
            </w:pP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111,0 тыс. рублей, в том числе: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2014 году –  10,0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lastRenderedPageBreak/>
              <w:t>в 2015 году – 10,0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2016 году –  15,0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2017 году –  18,0 тыс. рублей.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2018 году –  18,0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2019 году –  20,0 тыс. рублей;</w:t>
            </w:r>
            <w:bookmarkStart w:id="0" w:name="_GoBack"/>
            <w:bookmarkEnd w:id="0"/>
          </w:p>
          <w:p w:rsidR="00CF729F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2020 году –   20,0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F729F" w:rsidRPr="00A93038" w:rsidTr="00136AE2">
        <w:trPr>
          <w:trHeight w:val="1622"/>
        </w:trPr>
        <w:tc>
          <w:tcPr>
            <w:tcW w:w="2268" w:type="dxa"/>
          </w:tcPr>
          <w:p w:rsidR="00CF729F" w:rsidRPr="00A93038" w:rsidRDefault="00CF729F" w:rsidP="00136A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903" w:type="dxa"/>
          </w:tcPr>
          <w:p w:rsidR="00CF729F" w:rsidRPr="00A93038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="00CF729F"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="00274315" w:rsidRPr="00A93038">
              <w:rPr>
                <w:rFonts w:cs="Calibri"/>
                <w:sz w:val="28"/>
                <w:szCs w:val="28"/>
              </w:rPr>
              <w:t xml:space="preserve"> поселения</w:t>
            </w:r>
            <w:r w:rsidR="00CF729F" w:rsidRPr="00A93038">
              <w:rPr>
                <w:rFonts w:cs="Calibri"/>
                <w:sz w:val="28"/>
                <w:szCs w:val="28"/>
              </w:rPr>
              <w:t>;</w:t>
            </w:r>
          </w:p>
          <w:p w:rsidR="00CF729F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 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24717E">
        <w:rPr>
          <w:sz w:val="28"/>
          <w:szCs w:val="28"/>
          <w:lang w:eastAsia="en-US"/>
        </w:rPr>
        <w:t>Михайло</w:t>
      </w:r>
      <w:r w:rsidR="00035131">
        <w:rPr>
          <w:sz w:val="28"/>
          <w:szCs w:val="28"/>
          <w:lang w:eastAsia="en-US"/>
        </w:rPr>
        <w:t xml:space="preserve">вском сельском </w:t>
      </w:r>
      <w:r w:rsidR="00274315" w:rsidRPr="00A93038">
        <w:rPr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24717E">
        <w:rPr>
          <w:sz w:val="28"/>
          <w:szCs w:val="28"/>
          <w:lang w:eastAsia="en-US"/>
        </w:rPr>
        <w:t>Михайловском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Формированию единого культурного пространства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показатели </w:t>
      </w:r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4A7395">
        <w:rPr>
          <w:bCs/>
          <w:sz w:val="28"/>
          <w:szCs w:val="28"/>
        </w:rPr>
        <w:t>Михайловского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Важное значение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привлечение внебюджетного финансирования. </w:t>
      </w:r>
    </w:p>
    <w:p w:rsidR="00CF729F" w:rsidRPr="00111E30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</w:t>
      </w:r>
      <w:r w:rsidRPr="00111E30">
        <w:rPr>
          <w:sz w:val="28"/>
          <w:szCs w:val="28"/>
          <w:lang w:eastAsia="en-US"/>
        </w:rPr>
        <w:t xml:space="preserve">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 w:rsidRPr="00111E30">
        <w:rPr>
          <w:sz w:val="28"/>
          <w:szCs w:val="28"/>
          <w:lang w:eastAsia="en-US"/>
        </w:rPr>
        <w:t>культуры</w:t>
      </w:r>
      <w:r w:rsidRPr="00111E30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11E30">
        <w:rPr>
          <w:sz w:val="28"/>
          <w:szCs w:val="28"/>
          <w:lang w:eastAsia="en-US"/>
        </w:rPr>
        <w:t>Изменение стоимости предоставления муниципальных услуг (выполнения работ) может негативно сказаться на структуре потребительских</w:t>
      </w:r>
      <w:r w:rsidRPr="00A93038">
        <w:rPr>
          <w:sz w:val="28"/>
          <w:szCs w:val="28"/>
          <w:lang w:eastAsia="en-US"/>
        </w:rPr>
        <w:t xml:space="preserve">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</w:t>
      </w:r>
      <w:r w:rsidRPr="00A93038">
        <w:rPr>
          <w:sz w:val="28"/>
          <w:szCs w:val="28"/>
          <w:lang w:eastAsia="en-US"/>
        </w:rPr>
        <w:lastRenderedPageBreak/>
        <w:t xml:space="preserve">муниципальной политики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0E372F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</w:t>
      </w:r>
      <w:r w:rsidR="000E372F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0E372F">
        <w:rPr>
          <w:sz w:val="28"/>
          <w:szCs w:val="28"/>
        </w:rPr>
        <w:t>;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цели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Default="00D7390F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59CC" w:rsidRPr="00A93038">
        <w:rPr>
          <w:sz w:val="28"/>
          <w:szCs w:val="28"/>
        </w:rPr>
        <w:t>лучшение материально-технической базы учреждений культуры;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являются:</w:t>
      </w:r>
    </w:p>
    <w:p w:rsidR="002B59CC" w:rsidRPr="00A93038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Pr="00A93038">
        <w:rPr>
          <w:rFonts w:cs="Calibri"/>
          <w:sz w:val="28"/>
          <w:szCs w:val="28"/>
        </w:rPr>
        <w:t xml:space="preserve"> поселения;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2B59CC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»;</w:t>
      </w:r>
    </w:p>
    <w:p w:rsidR="002B59CC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742A7">
        <w:rPr>
          <w:sz w:val="28"/>
          <w:szCs w:val="28"/>
        </w:rPr>
        <w:t>культурно-досуговой деятельности</w:t>
      </w:r>
      <w:r>
        <w:rPr>
          <w:sz w:val="28"/>
          <w:szCs w:val="28"/>
        </w:rPr>
        <w:t>».</w:t>
      </w:r>
    </w:p>
    <w:p w:rsidR="004F77D4" w:rsidRDefault="004F77D4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29F" w:rsidRPr="00A93038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EB0043">
        <w:rPr>
          <w:sz w:val="28"/>
          <w:szCs w:val="28"/>
        </w:rPr>
        <w:t xml:space="preserve">Развитие </w:t>
      </w:r>
      <w:r w:rsidR="00B742A7" w:rsidRP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="00685E69">
        <w:rPr>
          <w:sz w:val="28"/>
          <w:szCs w:val="28"/>
        </w:rPr>
        <w:t xml:space="preserve"> </w:t>
      </w:r>
      <w:r w:rsidR="003528DC">
        <w:rPr>
          <w:sz w:val="28"/>
          <w:szCs w:val="28"/>
        </w:rPr>
        <w:t xml:space="preserve"> предусмотрена </w:t>
      </w:r>
      <w:r w:rsidR="002B59CC" w:rsidRPr="00A93038">
        <w:rPr>
          <w:sz w:val="28"/>
          <w:szCs w:val="28"/>
          <w:lang w:eastAsia="en-US"/>
        </w:rPr>
        <w:t xml:space="preserve"> </w:t>
      </w:r>
      <w:r w:rsidR="00CF729F" w:rsidRPr="00A93038">
        <w:rPr>
          <w:sz w:val="28"/>
          <w:szCs w:val="28"/>
          <w:lang w:eastAsia="en-US"/>
        </w:rPr>
        <w:t>реализация основн</w:t>
      </w:r>
      <w:r w:rsidR="00B742A7">
        <w:rPr>
          <w:sz w:val="28"/>
          <w:szCs w:val="28"/>
          <w:lang w:eastAsia="en-US"/>
        </w:rPr>
        <w:t>ого</w:t>
      </w:r>
      <w:r w:rsidR="00CF729F" w:rsidRPr="00A93038">
        <w:rPr>
          <w:sz w:val="28"/>
          <w:szCs w:val="28"/>
          <w:lang w:eastAsia="en-US"/>
        </w:rPr>
        <w:t xml:space="preserve"> мероприяти</w:t>
      </w:r>
      <w:r w:rsidR="00B742A7">
        <w:rPr>
          <w:sz w:val="28"/>
          <w:szCs w:val="28"/>
          <w:lang w:eastAsia="en-US"/>
        </w:rPr>
        <w:t>я</w:t>
      </w:r>
      <w:r w:rsidR="00CF729F" w:rsidRPr="00A93038">
        <w:rPr>
          <w:sz w:val="28"/>
          <w:szCs w:val="28"/>
          <w:lang w:eastAsia="en-US"/>
        </w:rPr>
        <w:t>:</w:t>
      </w:r>
    </w:p>
    <w:p w:rsidR="00CF729F" w:rsidRPr="00A93038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CF729F" w:rsidRPr="00A93038">
        <w:rPr>
          <w:bCs/>
          <w:sz w:val="28"/>
          <w:szCs w:val="28"/>
          <w:lang w:eastAsia="en-US"/>
        </w:rPr>
        <w:t>Развити</w:t>
      </w:r>
      <w:r w:rsidR="00F3287E" w:rsidRPr="00A93038">
        <w:rPr>
          <w:bCs/>
          <w:sz w:val="28"/>
          <w:szCs w:val="28"/>
          <w:lang w:eastAsia="en-US"/>
        </w:rPr>
        <w:t>е библиотечного дела</w:t>
      </w:r>
      <w:r w:rsidRPr="00A93038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E2AC1"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="004E2AC1"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="004E2AC1"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="004E2AC1"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A93038">
        <w:rPr>
          <w:sz w:val="28"/>
          <w:szCs w:val="28"/>
        </w:rPr>
        <w:t xml:space="preserve">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4E2AC1" w:rsidRPr="00A93038">
        <w:rPr>
          <w:sz w:val="28"/>
          <w:szCs w:val="28"/>
        </w:rPr>
        <w:t xml:space="preserve"> поселения, о</w:t>
      </w:r>
      <w:r w:rsidR="004E2AC1"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 к </w:t>
      </w:r>
      <w:r w:rsidR="004E2AC1" w:rsidRPr="00A93038">
        <w:rPr>
          <w:sz w:val="28"/>
          <w:szCs w:val="28"/>
          <w:lang w:eastAsia="en-US"/>
        </w:rPr>
        <w:lastRenderedPageBreak/>
        <w:t>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111E30">
        <w:rPr>
          <w:sz w:val="28"/>
          <w:szCs w:val="28"/>
          <w:lang w:eastAsia="en-US"/>
        </w:rPr>
        <w:t>Михайловского сельского поселения</w:t>
      </w:r>
      <w:r w:rsidR="008C7682">
        <w:rPr>
          <w:sz w:val="28"/>
          <w:szCs w:val="28"/>
          <w:lang w:eastAsia="en-US"/>
        </w:rPr>
        <w:t xml:space="preserve"> «</w:t>
      </w:r>
      <w:r w:rsidR="00111E30">
        <w:rPr>
          <w:sz w:val="28"/>
          <w:szCs w:val="28"/>
          <w:lang w:eastAsia="en-US"/>
        </w:rPr>
        <w:t>Б</w:t>
      </w:r>
      <w:r w:rsidR="008C7682">
        <w:rPr>
          <w:sz w:val="28"/>
          <w:szCs w:val="28"/>
          <w:lang w:eastAsia="en-US"/>
        </w:rPr>
        <w:t>иблиотека</w:t>
      </w:r>
      <w:r w:rsidR="00111E30">
        <w:rPr>
          <w:sz w:val="28"/>
          <w:szCs w:val="28"/>
          <w:lang w:eastAsia="en-US"/>
        </w:rPr>
        <w:t xml:space="preserve"> им.А.П.Чехова</w:t>
      </w:r>
      <w:r w:rsidR="008C7682">
        <w:rPr>
          <w:sz w:val="28"/>
          <w:szCs w:val="28"/>
          <w:lang w:eastAsia="en-US"/>
        </w:rPr>
        <w:t>»</w:t>
      </w:r>
      <w:r w:rsidR="004F77D4">
        <w:rPr>
          <w:sz w:val="28"/>
          <w:szCs w:val="28"/>
          <w:lang w:eastAsia="en-US"/>
        </w:rPr>
        <w:t>;</w:t>
      </w:r>
    </w:p>
    <w:p w:rsidR="004F77D4" w:rsidRPr="00A93038" w:rsidRDefault="004F77D4" w:rsidP="004F77D4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EC083F">
        <w:rPr>
          <w:bCs/>
          <w:sz w:val="28"/>
          <w:szCs w:val="28"/>
          <w:lang w:eastAsia="en-US"/>
        </w:rPr>
        <w:t>Расходы</w:t>
      </w:r>
      <w:r>
        <w:rPr>
          <w:bCs/>
          <w:sz w:val="28"/>
          <w:szCs w:val="28"/>
          <w:lang w:eastAsia="en-US"/>
        </w:rPr>
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</w:r>
      <w:r w:rsidRPr="00A93038">
        <w:rPr>
          <w:bCs/>
          <w:sz w:val="28"/>
          <w:szCs w:val="28"/>
          <w:lang w:eastAsia="en-US"/>
        </w:rPr>
        <w:t>».</w:t>
      </w:r>
    </w:p>
    <w:p w:rsidR="004F77D4" w:rsidRDefault="004F77D4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</w:t>
      </w:r>
      <w:r>
        <w:rPr>
          <w:sz w:val="28"/>
          <w:szCs w:val="28"/>
          <w:lang w:eastAsia="en-US"/>
        </w:rPr>
        <w:t>а поощрение лучших работников муниципальных учреждений культуры, находящихся на территории Михайловского сельского поселения.</w:t>
      </w:r>
    </w:p>
    <w:p w:rsidR="004F77D4" w:rsidRDefault="004F77D4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Подпрограммой «Развитие культурно</w:t>
      </w:r>
      <w:r w:rsidR="00136AE2">
        <w:rPr>
          <w:sz w:val="28"/>
          <w:szCs w:val="28"/>
          <w:lang w:eastAsia="en-US"/>
        </w:rPr>
        <w:t xml:space="preserve"> </w:t>
      </w:r>
      <w:r w:rsidRPr="00B742A7">
        <w:rPr>
          <w:sz w:val="28"/>
          <w:szCs w:val="28"/>
          <w:lang w:eastAsia="en-US"/>
        </w:rPr>
        <w:t>-</w:t>
      </w:r>
      <w:r w:rsidR="00136AE2">
        <w:rPr>
          <w:sz w:val="28"/>
          <w:szCs w:val="28"/>
          <w:lang w:eastAsia="en-US"/>
        </w:rPr>
        <w:t xml:space="preserve"> </w:t>
      </w:r>
      <w:r w:rsidRPr="00B742A7">
        <w:rPr>
          <w:sz w:val="28"/>
          <w:szCs w:val="28"/>
          <w:lang w:eastAsia="en-US"/>
        </w:rPr>
        <w:t xml:space="preserve">досуговой деятельности»  предусмотрена  реализация основного мероприятия: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CF729F" w:rsidRPr="00B742A7">
        <w:rPr>
          <w:bCs/>
          <w:sz w:val="28"/>
          <w:szCs w:val="28"/>
          <w:lang w:eastAsia="en-US"/>
        </w:rPr>
        <w:t>Развитие к</w:t>
      </w:r>
      <w:r w:rsidR="00F3287E" w:rsidRPr="00B742A7">
        <w:rPr>
          <w:bCs/>
          <w:sz w:val="28"/>
          <w:szCs w:val="28"/>
          <w:lang w:eastAsia="en-US"/>
        </w:rPr>
        <w:t>ультурно-досуговой деятельности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Pr="00A93038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111E30">
        <w:rPr>
          <w:sz w:val="28"/>
          <w:szCs w:val="28"/>
          <w:lang w:eastAsia="en-US"/>
        </w:rPr>
        <w:t>Сельский Дом культуры Михайловского сельского посееления</w:t>
      </w:r>
      <w:r w:rsidR="004E2AC1" w:rsidRPr="00A93038">
        <w:rPr>
          <w:sz w:val="28"/>
          <w:szCs w:val="28"/>
          <w:lang w:eastAsia="en-US"/>
        </w:rPr>
        <w:t>».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о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363754" w:rsidRPr="00363754" w:rsidRDefault="00363754" w:rsidP="0036375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63754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363754">
        <w:rPr>
          <w:bCs/>
          <w:kern w:val="2"/>
          <w:sz w:val="28"/>
          <w:szCs w:val="28"/>
        </w:rPr>
        <w:t>22 </w:t>
      </w:r>
      <w:r w:rsidR="00920DD6">
        <w:rPr>
          <w:bCs/>
          <w:kern w:val="2"/>
          <w:sz w:val="28"/>
          <w:szCs w:val="28"/>
        </w:rPr>
        <w:t>68</w:t>
      </w:r>
      <w:r w:rsidRPr="00363754">
        <w:rPr>
          <w:bCs/>
          <w:kern w:val="2"/>
          <w:sz w:val="28"/>
          <w:szCs w:val="28"/>
        </w:rPr>
        <w:t xml:space="preserve">1,8 </w:t>
      </w:r>
      <w:r w:rsidRPr="00363754">
        <w:rPr>
          <w:kern w:val="2"/>
          <w:sz w:val="28"/>
          <w:szCs w:val="28"/>
        </w:rPr>
        <w:t>тыс. руб., в том числе по годам:</w:t>
      </w:r>
    </w:p>
    <w:p w:rsidR="00363754" w:rsidRPr="00363754" w:rsidRDefault="00920DD6" w:rsidP="0036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3 66</w:t>
      </w:r>
      <w:r w:rsidR="00363754" w:rsidRPr="00363754">
        <w:rPr>
          <w:sz w:val="28"/>
          <w:szCs w:val="28"/>
        </w:rPr>
        <w:t>4,2 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2015 год – 3 137,3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2016 год – 3 388,7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2017 год – 3 121,9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2018 год – 3 121,9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2019 год – 3 123,9  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2020 год – 3 123,9 тыс. руб. 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по источникам финансирования: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бюджет поселения– 22 </w:t>
      </w:r>
      <w:r w:rsidR="00991729">
        <w:rPr>
          <w:kern w:val="2"/>
          <w:sz w:val="28"/>
          <w:szCs w:val="28"/>
        </w:rPr>
        <w:t>5</w:t>
      </w:r>
      <w:r w:rsidRPr="00363754">
        <w:rPr>
          <w:kern w:val="2"/>
          <w:sz w:val="28"/>
          <w:szCs w:val="28"/>
        </w:rPr>
        <w:t>20,8 тыс. руб., в том числе по годам: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lastRenderedPageBreak/>
        <w:t>2014 год – 3 </w:t>
      </w:r>
      <w:r w:rsidR="00991729">
        <w:rPr>
          <w:sz w:val="28"/>
          <w:szCs w:val="28"/>
        </w:rPr>
        <w:t>6</w:t>
      </w:r>
      <w:r w:rsidRPr="00363754">
        <w:rPr>
          <w:sz w:val="28"/>
          <w:szCs w:val="28"/>
        </w:rPr>
        <w:t>04,2 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2015 год – 3 127,3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2016 год – 3 373,7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2017 год – 3 103,9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2018 год – 3 103,9 тыс. руб.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2019 год – 3 103,9   тыс. руб.</w:t>
      </w:r>
    </w:p>
    <w:p w:rsid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2020 год – 3 103,9 тыс. руб.</w:t>
      </w:r>
    </w:p>
    <w:p w:rsidR="004F77D4" w:rsidRDefault="00991729" w:rsidP="0036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77D4">
        <w:rPr>
          <w:sz w:val="28"/>
          <w:szCs w:val="28"/>
        </w:rPr>
        <w:t xml:space="preserve">а счет средств областного бюджета </w:t>
      </w:r>
      <w:r>
        <w:rPr>
          <w:sz w:val="28"/>
          <w:szCs w:val="28"/>
        </w:rPr>
        <w:t>– 50,0 тыс.рублей, в том числе: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в 2014 году –  </w:t>
      </w:r>
      <w:r>
        <w:rPr>
          <w:sz w:val="28"/>
          <w:szCs w:val="28"/>
        </w:rPr>
        <w:t>5</w:t>
      </w:r>
      <w:r w:rsidRPr="00363754">
        <w:rPr>
          <w:sz w:val="28"/>
          <w:szCs w:val="28"/>
        </w:rPr>
        <w:t>0,0 тыс. рублей;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2015 году – 0,0 тыс. рублей;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в 2016 году –  </w:t>
      </w:r>
      <w:r>
        <w:rPr>
          <w:sz w:val="28"/>
          <w:szCs w:val="28"/>
        </w:rPr>
        <w:t>0</w:t>
      </w:r>
      <w:r w:rsidRPr="00363754">
        <w:rPr>
          <w:sz w:val="28"/>
          <w:szCs w:val="28"/>
        </w:rPr>
        <w:t>,0 тыс. рублей;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в 2017 году –  </w:t>
      </w:r>
      <w:r>
        <w:rPr>
          <w:sz w:val="28"/>
          <w:szCs w:val="28"/>
        </w:rPr>
        <w:t>0</w:t>
      </w:r>
      <w:r w:rsidRPr="00363754">
        <w:rPr>
          <w:sz w:val="28"/>
          <w:szCs w:val="28"/>
        </w:rPr>
        <w:t>,0 тыс. рублей.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в 2018 году –  </w:t>
      </w:r>
      <w:r>
        <w:rPr>
          <w:sz w:val="28"/>
          <w:szCs w:val="28"/>
        </w:rPr>
        <w:t>0</w:t>
      </w:r>
      <w:r w:rsidRPr="00363754">
        <w:rPr>
          <w:sz w:val="28"/>
          <w:szCs w:val="28"/>
        </w:rPr>
        <w:t>,0 тыс. рублей;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 </w:t>
      </w:r>
      <w:r w:rsidRPr="00363754">
        <w:rPr>
          <w:sz w:val="28"/>
          <w:szCs w:val="28"/>
        </w:rPr>
        <w:t>0,0 тыс. рублей;</w:t>
      </w:r>
    </w:p>
    <w:p w:rsidR="00991729" w:rsidRPr="00363754" w:rsidRDefault="00991729" w:rsidP="00991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  </w:t>
      </w:r>
      <w:r w:rsidRPr="00363754">
        <w:rPr>
          <w:sz w:val="28"/>
          <w:szCs w:val="28"/>
        </w:rPr>
        <w:t>0,0 тыс. рублей.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за счет средств внебюджетных источников – 111,0 тыс. рублей, в том числе: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2014 году –  10,0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2015 году – 10,0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2016 году –  15,0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2017 году –  18,0 тыс. рублей.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2018 году –  18,0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2019 году –  20,0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2020 году –   20,0 тыс. рублей.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1A324E" w:rsidRPr="00363754" w:rsidRDefault="00363754" w:rsidP="00363754">
      <w:pPr>
        <w:ind w:firstLine="709"/>
        <w:jc w:val="both"/>
        <w:rPr>
          <w:bCs/>
          <w:kern w:val="2"/>
          <w:sz w:val="28"/>
          <w:szCs w:val="28"/>
        </w:rPr>
      </w:pPr>
      <w:r w:rsidRPr="00363754">
        <w:rPr>
          <w:bCs/>
          <w:kern w:val="2"/>
          <w:sz w:val="28"/>
          <w:szCs w:val="28"/>
        </w:rPr>
        <w:t>Объемы финансирования муниципальной</w:t>
      </w:r>
      <w:r w:rsidRPr="00363754">
        <w:rPr>
          <w:kern w:val="2"/>
          <w:sz w:val="28"/>
          <w:szCs w:val="28"/>
        </w:rPr>
        <w:t xml:space="preserve"> программы</w:t>
      </w:r>
      <w:r w:rsidRPr="00363754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5</w:t>
      </w:r>
      <w:r w:rsidRPr="00A93038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 программы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="00685E69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lastRenderedPageBreak/>
        <w:drawing>
          <wp:inline distT="0" distB="0" distL="0" distR="0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КЦИi – степень достижения i-го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ЦИФi – фактическое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ЦИПi – плановое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КЦИi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затраченным ресурсам и уровень 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КБЗi – степень соответствия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БЗФi – фактическое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БЗПi – плановое (прогнозное)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КБЗi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– соблюдение сроков и соответствие фактического результата ожидаемому;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</w:t>
      </w:r>
      <w:r w:rsidRPr="00A93038">
        <w:rPr>
          <w:spacing w:val="-8"/>
          <w:sz w:val="28"/>
          <w:szCs w:val="28"/>
          <w:lang w:eastAsia="en-US"/>
        </w:rPr>
        <w:lastRenderedPageBreak/>
        <w:t>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6</w:t>
      </w:r>
      <w:r w:rsidRPr="00A93038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  <w:lang w:eastAsia="en-US"/>
        </w:rPr>
        <w:t xml:space="preserve">Развитие культуры, </w:t>
      </w:r>
      <w:r w:rsidR="00D75AD6" w:rsidRPr="00B9238F">
        <w:rPr>
          <w:sz w:val="28"/>
          <w:szCs w:val="28"/>
        </w:rPr>
        <w:t xml:space="preserve">физической </w:t>
      </w:r>
      <w:r w:rsidR="000F7F58">
        <w:rPr>
          <w:sz w:val="28"/>
          <w:szCs w:val="28"/>
        </w:rPr>
        <w:t>культуры</w:t>
      </w:r>
      <w:r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муниципальное бюджетное учреждение культуры «</w:t>
      </w:r>
      <w:r w:rsidR="00B32587">
        <w:rPr>
          <w:sz w:val="28"/>
          <w:szCs w:val="28"/>
        </w:rPr>
        <w:t>С</w:t>
      </w:r>
      <w:r w:rsidRPr="00A93038">
        <w:rPr>
          <w:sz w:val="28"/>
          <w:szCs w:val="28"/>
        </w:rPr>
        <w:t>ельский Дом культуры</w:t>
      </w:r>
      <w:r w:rsidR="00B32587">
        <w:rPr>
          <w:sz w:val="28"/>
          <w:szCs w:val="28"/>
        </w:rPr>
        <w:t xml:space="preserve"> Михайловского сельского поселения</w:t>
      </w:r>
      <w:r w:rsidRPr="00A93038">
        <w:rPr>
          <w:sz w:val="28"/>
          <w:szCs w:val="28"/>
        </w:rPr>
        <w:t>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r w:rsidR="00B32587">
        <w:rPr>
          <w:sz w:val="28"/>
          <w:szCs w:val="28"/>
        </w:rPr>
        <w:t>Михайловского сельского</w:t>
      </w:r>
      <w:r w:rsidR="00B32587" w:rsidRPr="00A93038">
        <w:rPr>
          <w:sz w:val="28"/>
          <w:szCs w:val="28"/>
        </w:rPr>
        <w:t xml:space="preserve"> посел</w:t>
      </w:r>
      <w:r w:rsidR="00B32587">
        <w:rPr>
          <w:sz w:val="28"/>
          <w:szCs w:val="28"/>
        </w:rPr>
        <w:t xml:space="preserve">ения </w:t>
      </w:r>
      <w:r w:rsidR="00A072D2">
        <w:rPr>
          <w:sz w:val="28"/>
          <w:szCs w:val="28"/>
        </w:rPr>
        <w:t>«</w:t>
      </w:r>
      <w:r w:rsidR="00B32587">
        <w:rPr>
          <w:sz w:val="28"/>
          <w:szCs w:val="28"/>
        </w:rPr>
        <w:t>Б</w:t>
      </w:r>
      <w:r w:rsidR="00A072D2">
        <w:rPr>
          <w:sz w:val="28"/>
          <w:szCs w:val="28"/>
        </w:rPr>
        <w:t>иблиотека</w:t>
      </w:r>
      <w:r w:rsidR="00B32587">
        <w:rPr>
          <w:sz w:val="28"/>
          <w:szCs w:val="28"/>
        </w:rPr>
        <w:t xml:space="preserve"> им.А.П. Чехова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"/>
      <w:r w:rsidRPr="00A93038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1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2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3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4" w:name="sub_1048"/>
      <w:bookmarkEnd w:id="3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егламентом. </w:t>
      </w:r>
    </w:p>
    <w:bookmarkEnd w:id="4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5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2"/>
      <w:bookmarkEnd w:id="5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3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8" w:name="sub_10494"/>
      <w:bookmarkEnd w:id="7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495"/>
      <w:bookmarkEnd w:id="8"/>
      <w:r w:rsidRPr="00A93038">
        <w:rPr>
          <w:sz w:val="28"/>
          <w:szCs w:val="28"/>
        </w:rPr>
        <w:lastRenderedPageBreak/>
        <w:t xml:space="preserve">Глава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с даты исполнения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9"/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73D2E" w:rsidRPr="00A37BEB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>Подпрограмма</w:t>
      </w:r>
      <w:r w:rsidR="0037720A">
        <w:rPr>
          <w:b/>
          <w:sz w:val="28"/>
          <w:szCs w:val="28"/>
        </w:rPr>
        <w:t xml:space="preserve"> </w:t>
      </w:r>
      <w:r w:rsidRPr="00A37BEB">
        <w:rPr>
          <w:b/>
          <w:sz w:val="28"/>
          <w:szCs w:val="28"/>
        </w:rPr>
        <w:t>«</w:t>
      </w:r>
      <w:r w:rsidR="00EB0043">
        <w:rPr>
          <w:b/>
          <w:sz w:val="28"/>
          <w:szCs w:val="28"/>
        </w:rPr>
        <w:t xml:space="preserve">Развитие </w:t>
      </w:r>
      <w:r w:rsidR="00B742A7">
        <w:rPr>
          <w:b/>
          <w:sz w:val="28"/>
          <w:szCs w:val="28"/>
        </w:rPr>
        <w:t>библиотечного дела</w:t>
      </w:r>
      <w:r>
        <w:rPr>
          <w:b/>
          <w:sz w:val="28"/>
          <w:szCs w:val="28"/>
        </w:rPr>
        <w:t>»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D73D2E" w:rsidRPr="00A37BEB" w:rsidRDefault="00D73D2E" w:rsidP="00D73D2E">
      <w:pPr>
        <w:widowControl w:val="0"/>
        <w:jc w:val="center"/>
        <w:rPr>
          <w:b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BEB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D73D2E" w:rsidRPr="00A4293C" w:rsidRDefault="00D73D2E" w:rsidP="00D73D2E">
      <w:pPr>
        <w:widowControl w:val="0"/>
        <w:jc w:val="center"/>
        <w:rPr>
          <w:sz w:val="28"/>
          <w:szCs w:val="28"/>
        </w:rPr>
      </w:pPr>
      <w:r w:rsidRPr="00A4293C">
        <w:rPr>
          <w:sz w:val="28"/>
          <w:szCs w:val="28"/>
        </w:rPr>
        <w:t>«</w:t>
      </w:r>
      <w:r w:rsidR="00035131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 w:rsidRPr="00A4293C">
        <w:rPr>
          <w:sz w:val="28"/>
          <w:szCs w:val="28"/>
        </w:rPr>
        <w:t xml:space="preserve">» </w:t>
      </w:r>
      <w:r w:rsidR="0037720A">
        <w:rPr>
          <w:sz w:val="28"/>
          <w:szCs w:val="28"/>
        </w:rPr>
        <w:t>муниципальной программы</w:t>
      </w: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681DAE" w:rsidP="00D73D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A93038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93038">
              <w:rPr>
                <w:sz w:val="28"/>
                <w:szCs w:val="28"/>
              </w:rPr>
              <w:t xml:space="preserve"> посел</w:t>
            </w:r>
            <w:r>
              <w:rPr>
                <w:sz w:val="28"/>
                <w:szCs w:val="28"/>
              </w:rPr>
              <w:t>ения «Библиотека им.А.П. Чехова</w:t>
            </w:r>
            <w:r w:rsidRPr="00A93038">
              <w:rPr>
                <w:sz w:val="28"/>
                <w:szCs w:val="28"/>
              </w:rPr>
              <w:t>».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E77325" w:rsidP="00D7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E77325" w:rsidRPr="00A37BEB" w:rsidRDefault="00E77325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D73D2E">
            <w:pPr>
              <w:jc w:val="center"/>
              <w:rPr>
                <w:sz w:val="28"/>
                <w:szCs w:val="28"/>
              </w:rPr>
            </w:pPr>
          </w:p>
          <w:p w:rsidR="00D73D2E" w:rsidRPr="00A37BEB" w:rsidRDefault="00305A9D" w:rsidP="00D7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  <w:p w:rsidR="00D73D2E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305A9D" w:rsidRPr="00A37BEB" w:rsidRDefault="00305A9D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321747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как части культурного пространства Красносулинского района;</w:t>
            </w:r>
          </w:p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развитие библиотечного дела;</w:t>
            </w:r>
          </w:p>
          <w:p w:rsidR="00D73D2E" w:rsidRPr="00A37BEB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A93038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D73D2E" w:rsidRPr="004E1536" w:rsidRDefault="004B3CA6" w:rsidP="00321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3528DC">
              <w:rPr>
                <w:sz w:val="28"/>
                <w:szCs w:val="28"/>
                <w:lang w:eastAsia="en-US"/>
              </w:rPr>
              <w:t>Ростовской</w:t>
            </w:r>
            <w:r w:rsidRPr="00A93038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20798D" w:rsidRDefault="00D73D2E" w:rsidP="00D73D2E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EB004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754" w:rsidRPr="00363754" w:rsidRDefault="00363754" w:rsidP="00363754">
            <w:pPr>
              <w:snapToGrid w:val="0"/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объем бюджетных ассигнований на реализацию  подпрограммы  всего составляет 3 0</w:t>
            </w:r>
            <w:r w:rsidR="00920DD6">
              <w:rPr>
                <w:sz w:val="28"/>
                <w:szCs w:val="28"/>
              </w:rPr>
              <w:t>9</w:t>
            </w:r>
            <w:r w:rsidRPr="00363754">
              <w:rPr>
                <w:sz w:val="28"/>
                <w:szCs w:val="28"/>
              </w:rPr>
              <w:t xml:space="preserve">2,5 тыс. руб., в том числе по годам: 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lastRenderedPageBreak/>
              <w:t xml:space="preserve">в 2014 году –      </w:t>
            </w:r>
            <w:r w:rsidR="00920DD6">
              <w:rPr>
                <w:sz w:val="28"/>
                <w:szCs w:val="28"/>
              </w:rPr>
              <w:t>41</w:t>
            </w:r>
            <w:r w:rsidRPr="00363754">
              <w:rPr>
                <w:sz w:val="28"/>
                <w:szCs w:val="28"/>
              </w:rPr>
              <w:t>9,7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2015 году –      411,8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2016 году –      411,8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2017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2018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2019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  <w:highlight w:val="yellow"/>
              </w:rPr>
            </w:pPr>
            <w:r w:rsidRPr="00363754">
              <w:rPr>
                <w:sz w:val="28"/>
                <w:szCs w:val="28"/>
              </w:rPr>
              <w:t>в 2020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за счет средств бюджета поселения  –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3 042,5 тыс. рублей, в том числе: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2014 году –      369,7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2015 году –      411,8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2016 году –      411,8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2017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2018 году –      462,3 тыс. рублей;</w:t>
            </w:r>
          </w:p>
          <w:p w:rsidR="00363754" w:rsidRPr="00363754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2019 году –      462,3 тыс. рублей;</w:t>
            </w:r>
          </w:p>
          <w:p w:rsidR="00D73D2E" w:rsidRDefault="00363754" w:rsidP="00363754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>в 2020 году –      462,3 тыс. рублей</w:t>
            </w:r>
            <w:r>
              <w:rPr>
                <w:sz w:val="28"/>
                <w:szCs w:val="28"/>
              </w:rPr>
              <w:t>.</w:t>
            </w:r>
          </w:p>
          <w:p w:rsidR="00920DD6" w:rsidRDefault="00920DD6" w:rsidP="00920DD6">
            <w:pPr>
              <w:jc w:val="both"/>
              <w:rPr>
                <w:sz w:val="28"/>
                <w:szCs w:val="28"/>
              </w:rPr>
            </w:pP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областного </w:t>
            </w:r>
            <w:r w:rsidRPr="00363754">
              <w:rPr>
                <w:sz w:val="28"/>
                <w:szCs w:val="28"/>
              </w:rPr>
              <w:t>бюджета  –</w:t>
            </w:r>
          </w:p>
          <w:p w:rsidR="00920DD6" w:rsidRPr="00363754" w:rsidRDefault="009D1A04" w:rsidP="00920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="00920DD6" w:rsidRPr="00363754">
              <w:rPr>
                <w:sz w:val="28"/>
                <w:szCs w:val="28"/>
              </w:rPr>
              <w:t xml:space="preserve"> тыс. рублей, в том числе: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2014 году –      </w:t>
            </w:r>
            <w:r w:rsidR="009D1A04">
              <w:rPr>
                <w:sz w:val="28"/>
                <w:szCs w:val="28"/>
              </w:rPr>
              <w:t>50,0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2015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2016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2017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2018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Pr="00363754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2019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рублей;</w:t>
            </w:r>
          </w:p>
          <w:p w:rsidR="00920DD6" w:rsidRDefault="00920DD6" w:rsidP="00920DD6">
            <w:pPr>
              <w:jc w:val="both"/>
              <w:rPr>
                <w:sz w:val="28"/>
                <w:szCs w:val="28"/>
              </w:rPr>
            </w:pPr>
            <w:r w:rsidRPr="00363754">
              <w:rPr>
                <w:sz w:val="28"/>
                <w:szCs w:val="28"/>
              </w:rPr>
              <w:t xml:space="preserve">в 2020 году –      </w:t>
            </w:r>
            <w:r w:rsidR="009D1A04">
              <w:rPr>
                <w:sz w:val="28"/>
                <w:szCs w:val="28"/>
              </w:rPr>
              <w:t>0,0</w:t>
            </w:r>
            <w:r w:rsidRPr="0036375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920DD6" w:rsidRPr="0020798D" w:rsidRDefault="00920DD6" w:rsidP="0036375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D73D2E" w:rsidRPr="00C91696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A37BEB" w:rsidRDefault="00D73D2E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</w:t>
      </w:r>
      <w:r w:rsidR="00681DAE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</w:t>
      </w:r>
      <w:r w:rsidRPr="00A93038">
        <w:rPr>
          <w:sz w:val="28"/>
          <w:szCs w:val="28"/>
          <w:lang w:eastAsia="en-US"/>
        </w:rPr>
        <w:lastRenderedPageBreak/>
        <w:t xml:space="preserve">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</w:t>
      </w:r>
      <w:r w:rsidR="00681DAE">
        <w:rPr>
          <w:sz w:val="28"/>
          <w:szCs w:val="28"/>
        </w:rPr>
        <w:t>и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>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2.</w:t>
      </w:r>
      <w:r w:rsidRPr="00E35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E35109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C37AD8" w:rsidRDefault="00D77C0F" w:rsidP="00C37AD8">
      <w:pPr>
        <w:ind w:firstLine="709"/>
        <w:jc w:val="both"/>
        <w:rPr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Цель 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 xml:space="preserve">– </w:t>
      </w:r>
      <w:r w:rsidR="00C37AD8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C37AD8">
        <w:rPr>
          <w:sz w:val="28"/>
          <w:szCs w:val="28"/>
        </w:rPr>
        <w:t>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D77C0F" w:rsidRPr="00E35109" w:rsidRDefault="00C37AD8" w:rsidP="00C37A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3038">
        <w:rPr>
          <w:sz w:val="28"/>
          <w:szCs w:val="28"/>
        </w:rPr>
        <w:t>улучшение материально-технической базы учреждени</w:t>
      </w:r>
      <w:r w:rsidR="00681DAE">
        <w:rPr>
          <w:sz w:val="28"/>
          <w:szCs w:val="28"/>
        </w:rPr>
        <w:t>я</w:t>
      </w:r>
      <w:r w:rsidRPr="00A93038">
        <w:rPr>
          <w:sz w:val="28"/>
          <w:szCs w:val="28"/>
        </w:rPr>
        <w:t xml:space="preserve"> культуры</w:t>
      </w:r>
      <w:r w:rsidR="00D77C0F" w:rsidRPr="00E35109">
        <w:rPr>
          <w:rFonts w:eastAsia="Calibri"/>
          <w:sz w:val="28"/>
          <w:szCs w:val="28"/>
          <w:lang w:eastAsia="en-US"/>
        </w:rPr>
        <w:t>.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lastRenderedPageBreak/>
        <w:t xml:space="preserve">Подробные значения целевых показателей подпрограммы представлены в приложении </w:t>
      </w:r>
      <w:r>
        <w:rPr>
          <w:rFonts w:eastAsia="Calibri"/>
          <w:sz w:val="28"/>
          <w:szCs w:val="28"/>
          <w:lang w:eastAsia="en-US"/>
        </w:rPr>
        <w:t>№ 1 к муниципальной</w:t>
      </w:r>
      <w:r w:rsidRPr="00E35109">
        <w:rPr>
          <w:rFonts w:eastAsia="Calibri"/>
          <w:sz w:val="28"/>
          <w:szCs w:val="28"/>
          <w:lang w:eastAsia="en-US"/>
        </w:rPr>
        <w:t xml:space="preserve"> программе.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Реализация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к 2020 году позволит создать условия, обеспечивающие равный и свободный д</w:t>
      </w:r>
      <w:r>
        <w:rPr>
          <w:rFonts w:eastAsia="Calibri"/>
          <w:sz w:val="28"/>
          <w:szCs w:val="28"/>
          <w:lang w:eastAsia="en-US"/>
        </w:rPr>
        <w:t>оступ населения к культурным ценностям</w:t>
      </w:r>
      <w:r w:rsidRPr="00E35109">
        <w:rPr>
          <w:rFonts w:eastAsia="Calibri"/>
          <w:sz w:val="28"/>
          <w:szCs w:val="28"/>
          <w:lang w:eastAsia="en-US"/>
        </w:rPr>
        <w:t>, обеспечить реализацию творческого потенци</w:t>
      </w:r>
      <w:r>
        <w:rPr>
          <w:rFonts w:eastAsia="Calibri"/>
          <w:sz w:val="28"/>
          <w:szCs w:val="28"/>
          <w:lang w:eastAsia="en-US"/>
        </w:rPr>
        <w:t xml:space="preserve">ала населения </w:t>
      </w:r>
      <w:r w:rsidR="004A7395">
        <w:rPr>
          <w:rFonts w:eastAsia="Calibri"/>
          <w:sz w:val="28"/>
          <w:szCs w:val="28"/>
          <w:lang w:eastAsia="en-US"/>
        </w:rPr>
        <w:t>Михайловского</w:t>
      </w:r>
      <w:r w:rsidR="009F0F4E">
        <w:rPr>
          <w:rFonts w:eastAsia="Calibri"/>
          <w:sz w:val="28"/>
          <w:szCs w:val="28"/>
          <w:lang w:eastAsia="en-US"/>
        </w:rPr>
        <w:t xml:space="preserve"> сельского</w:t>
      </w:r>
      <w:r w:rsidR="00C37AD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77C0F" w:rsidRPr="00C37AD8" w:rsidRDefault="00D77C0F" w:rsidP="00C37AD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Основным</w:t>
      </w:r>
      <w:r w:rsidR="00C37AD8">
        <w:rPr>
          <w:rFonts w:eastAsia="Calibri"/>
          <w:sz w:val="28"/>
          <w:szCs w:val="28"/>
          <w:lang w:eastAsia="en-US"/>
        </w:rPr>
        <w:t xml:space="preserve"> ожидаемым</w:t>
      </w:r>
      <w:r w:rsidRPr="00E35109">
        <w:rPr>
          <w:rFonts w:eastAsia="Calibri"/>
          <w:sz w:val="28"/>
          <w:szCs w:val="28"/>
          <w:lang w:eastAsia="en-US"/>
        </w:rPr>
        <w:t xml:space="preserve"> результат</w:t>
      </w:r>
      <w:r w:rsidR="00C37AD8">
        <w:rPr>
          <w:rFonts w:eastAsia="Calibri"/>
          <w:sz w:val="28"/>
          <w:szCs w:val="28"/>
          <w:lang w:eastAsia="en-US"/>
        </w:rPr>
        <w:t>ом</w:t>
      </w:r>
      <w:r w:rsidRPr="00E35109">
        <w:rPr>
          <w:rFonts w:eastAsia="Calibri"/>
          <w:sz w:val="28"/>
          <w:szCs w:val="28"/>
          <w:lang w:eastAsia="en-US"/>
        </w:rPr>
        <w:t xml:space="preserve"> реализации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являются</w:t>
      </w:r>
      <w:r w:rsidR="00C37AD8" w:rsidRPr="00C37AD8">
        <w:rPr>
          <w:rFonts w:cs="Calibri"/>
          <w:sz w:val="28"/>
          <w:szCs w:val="28"/>
        </w:rPr>
        <w:t xml:space="preserve"> </w:t>
      </w:r>
      <w:r w:rsidR="00C37AD8"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="00C37AD8" w:rsidRPr="00A93038">
        <w:rPr>
          <w:rFonts w:cs="Calibri"/>
          <w:sz w:val="28"/>
          <w:szCs w:val="28"/>
        </w:rPr>
        <w:t xml:space="preserve"> поселения</w:t>
      </w:r>
      <w:r w:rsidR="00C37AD8">
        <w:rPr>
          <w:rFonts w:cs="Calibri"/>
          <w:sz w:val="28"/>
          <w:szCs w:val="28"/>
        </w:rPr>
        <w:t>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109">
        <w:rPr>
          <w:sz w:val="28"/>
          <w:szCs w:val="28"/>
        </w:rPr>
        <w:t xml:space="preserve">Срок реализации </w:t>
      </w:r>
      <w:r w:rsidR="00D1588D">
        <w:rPr>
          <w:sz w:val="28"/>
          <w:szCs w:val="28"/>
        </w:rPr>
        <w:t>подпрограммы 2014 – 2020 годы, этапы не выделяются.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EB3FD8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3. </w:t>
      </w:r>
      <w:r w:rsidRPr="00EB3FD8">
        <w:rPr>
          <w:rFonts w:eastAsia="Calibri"/>
          <w:sz w:val="28"/>
          <w:szCs w:val="28"/>
          <w:lang w:eastAsia="en-US"/>
        </w:rPr>
        <w:t xml:space="preserve"> Характеристика основных мероприятий подпрограммы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A93038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9F0F4E">
        <w:rPr>
          <w:sz w:val="28"/>
          <w:szCs w:val="28"/>
        </w:rPr>
        <w:t xml:space="preserve">Развитие </w:t>
      </w:r>
      <w:r w:rsidR="00D1588D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Pr="00A93038">
        <w:rPr>
          <w:sz w:val="28"/>
          <w:szCs w:val="28"/>
          <w:lang w:eastAsia="en-US"/>
        </w:rPr>
        <w:t xml:space="preserve"> </w:t>
      </w:r>
      <w:r w:rsidR="0037720A">
        <w:rPr>
          <w:sz w:val="28"/>
          <w:szCs w:val="28"/>
          <w:lang w:eastAsia="en-US"/>
        </w:rPr>
        <w:t xml:space="preserve">предполагается </w:t>
      </w:r>
      <w:r w:rsidRPr="00A93038">
        <w:rPr>
          <w:sz w:val="28"/>
          <w:szCs w:val="28"/>
          <w:lang w:eastAsia="en-US"/>
        </w:rPr>
        <w:t>реализация основн</w:t>
      </w:r>
      <w:r w:rsidR="00D1588D">
        <w:rPr>
          <w:sz w:val="28"/>
          <w:szCs w:val="28"/>
          <w:lang w:eastAsia="en-US"/>
        </w:rPr>
        <w:t>ого</w:t>
      </w:r>
      <w:r w:rsidRPr="00A93038">
        <w:rPr>
          <w:sz w:val="28"/>
          <w:szCs w:val="28"/>
          <w:lang w:eastAsia="en-US"/>
        </w:rPr>
        <w:t xml:space="preserve"> мероприяти</w:t>
      </w:r>
      <w:r w:rsidR="00D1588D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>:</w:t>
      </w:r>
    </w:p>
    <w:p w:rsidR="003F72C0" w:rsidRPr="00A93038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 xml:space="preserve">Основное мероприятие </w:t>
      </w:r>
      <w:r w:rsidR="0037720A">
        <w:rPr>
          <w:bCs/>
          <w:sz w:val="28"/>
          <w:szCs w:val="28"/>
          <w:lang w:eastAsia="en-US"/>
        </w:rPr>
        <w:t xml:space="preserve">1. </w:t>
      </w:r>
      <w:r w:rsidRPr="00A93038">
        <w:rPr>
          <w:bCs/>
          <w:sz w:val="28"/>
          <w:szCs w:val="28"/>
          <w:lang w:eastAsia="en-US"/>
        </w:rPr>
        <w:t>«Развитие библиотечного дела».</w:t>
      </w:r>
    </w:p>
    <w:p w:rsidR="003F72C0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Pr="00A93038">
        <w:rPr>
          <w:sz w:val="28"/>
          <w:szCs w:val="28"/>
        </w:rPr>
        <w:t xml:space="preserve">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о</w:t>
      </w:r>
      <w:r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681DAE">
        <w:rPr>
          <w:sz w:val="28"/>
          <w:szCs w:val="28"/>
          <w:lang w:eastAsia="en-US"/>
        </w:rPr>
        <w:t>Михайловского сельского поселения</w:t>
      </w:r>
      <w:r>
        <w:rPr>
          <w:sz w:val="28"/>
          <w:szCs w:val="28"/>
          <w:lang w:eastAsia="en-US"/>
        </w:rPr>
        <w:t xml:space="preserve"> «</w:t>
      </w:r>
      <w:r w:rsidR="00681DAE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иблиотека </w:t>
      </w:r>
      <w:r w:rsidR="00681DAE">
        <w:rPr>
          <w:sz w:val="28"/>
          <w:szCs w:val="28"/>
          <w:lang w:eastAsia="en-US"/>
        </w:rPr>
        <w:t>им.А.П.Чехова</w:t>
      </w:r>
      <w:r>
        <w:rPr>
          <w:sz w:val="28"/>
          <w:szCs w:val="28"/>
          <w:lang w:eastAsia="en-US"/>
        </w:rPr>
        <w:t>»</w:t>
      </w:r>
      <w:r w:rsidRPr="00A93038">
        <w:rPr>
          <w:sz w:val="28"/>
          <w:szCs w:val="28"/>
          <w:lang w:eastAsia="en-US"/>
        </w:rPr>
        <w:t>.</w:t>
      </w:r>
    </w:p>
    <w:p w:rsidR="00354256" w:rsidRPr="00A93038" w:rsidRDefault="00354256" w:rsidP="003542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</w:t>
      </w:r>
      <w:r>
        <w:rPr>
          <w:bCs/>
          <w:sz w:val="28"/>
          <w:szCs w:val="28"/>
          <w:lang w:eastAsia="en-US"/>
        </w:rPr>
        <w:t xml:space="preserve"> 2.</w:t>
      </w:r>
      <w:r w:rsidRPr="00A93038">
        <w:rPr>
          <w:bCs/>
          <w:sz w:val="28"/>
          <w:szCs w:val="28"/>
          <w:lang w:eastAsia="en-US"/>
        </w:rPr>
        <w:t xml:space="preserve"> «</w:t>
      </w:r>
      <w:r w:rsidR="00EC083F">
        <w:rPr>
          <w:bCs/>
          <w:sz w:val="28"/>
          <w:szCs w:val="28"/>
          <w:lang w:eastAsia="en-US"/>
        </w:rPr>
        <w:t>Расходы</w:t>
      </w:r>
      <w:r>
        <w:rPr>
          <w:bCs/>
          <w:sz w:val="28"/>
          <w:szCs w:val="28"/>
          <w:lang w:eastAsia="en-US"/>
        </w:rPr>
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</w:r>
      <w:r w:rsidRPr="00A93038">
        <w:rPr>
          <w:bCs/>
          <w:sz w:val="28"/>
          <w:szCs w:val="28"/>
          <w:lang w:eastAsia="en-US"/>
        </w:rPr>
        <w:t>».</w:t>
      </w:r>
    </w:p>
    <w:p w:rsidR="00354256" w:rsidRDefault="00354256" w:rsidP="003542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</w:t>
      </w:r>
      <w:r>
        <w:rPr>
          <w:sz w:val="28"/>
          <w:szCs w:val="28"/>
          <w:lang w:eastAsia="en-US"/>
        </w:rPr>
        <w:t>а поощрение лучших работников муниципальных учреждений культуры, находящихся на территории Михайловского сельского поселения.</w:t>
      </w:r>
    </w:p>
    <w:p w:rsidR="00CF729F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EB3FD8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 4. </w:t>
      </w:r>
      <w:r w:rsidRPr="00EB3FD8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</w:t>
      </w:r>
    </w:p>
    <w:p w:rsidR="003F72C0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муниципальной программы</w:t>
      </w:r>
    </w:p>
    <w:p w:rsidR="00363754" w:rsidRPr="00363754" w:rsidRDefault="00363754" w:rsidP="0036375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63754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363754">
        <w:rPr>
          <w:bCs/>
          <w:kern w:val="2"/>
          <w:sz w:val="28"/>
          <w:szCs w:val="28"/>
        </w:rPr>
        <w:t xml:space="preserve"> 3 </w:t>
      </w:r>
      <w:r w:rsidR="00354256">
        <w:rPr>
          <w:bCs/>
          <w:kern w:val="2"/>
          <w:sz w:val="28"/>
          <w:szCs w:val="28"/>
        </w:rPr>
        <w:t>5</w:t>
      </w:r>
      <w:r w:rsidRPr="00363754">
        <w:rPr>
          <w:bCs/>
          <w:kern w:val="2"/>
          <w:sz w:val="28"/>
          <w:szCs w:val="28"/>
        </w:rPr>
        <w:t xml:space="preserve">42,5 </w:t>
      </w:r>
      <w:r w:rsidRPr="00363754">
        <w:rPr>
          <w:kern w:val="2"/>
          <w:sz w:val="28"/>
          <w:szCs w:val="28"/>
        </w:rPr>
        <w:t>тыс. руб., в том числе по годам: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 xml:space="preserve">в 2014 году –      </w:t>
      </w:r>
      <w:r w:rsidR="00354256">
        <w:rPr>
          <w:sz w:val="28"/>
          <w:szCs w:val="28"/>
        </w:rPr>
        <w:t>419,7</w:t>
      </w:r>
      <w:r w:rsidRPr="00363754">
        <w:rPr>
          <w:sz w:val="28"/>
          <w:szCs w:val="28"/>
        </w:rPr>
        <w:t xml:space="preserve">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2015 году –      411,8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2016 году –      411,8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2017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2018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2019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  <w:highlight w:val="yellow"/>
        </w:rPr>
      </w:pPr>
      <w:r w:rsidRPr="00363754">
        <w:rPr>
          <w:sz w:val="28"/>
          <w:szCs w:val="28"/>
        </w:rPr>
        <w:t>в 2020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за счет средств бюджета поселения  – 3 042,5 тыс. рублей, в том числе: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lastRenderedPageBreak/>
        <w:t>в 2014 году –      369,7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2015 году –      411,8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2016 году –      411,8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2017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2018 году –      462,3 тыс. рублей;</w:t>
      </w:r>
    </w:p>
    <w:p w:rsidR="00363754" w:rsidRP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2019 году –      462,3 тыс. рублей;</w:t>
      </w:r>
    </w:p>
    <w:p w:rsidR="00363754" w:rsidRDefault="00363754" w:rsidP="00363754">
      <w:pPr>
        <w:ind w:firstLine="709"/>
        <w:jc w:val="both"/>
        <w:rPr>
          <w:sz w:val="28"/>
          <w:szCs w:val="28"/>
        </w:rPr>
      </w:pPr>
      <w:r w:rsidRPr="00363754">
        <w:rPr>
          <w:sz w:val="28"/>
          <w:szCs w:val="28"/>
        </w:rPr>
        <w:t>в 2020 году –      462,3 тыс. рублей.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областного </w:t>
      </w:r>
      <w:r w:rsidRPr="00363754">
        <w:rPr>
          <w:sz w:val="28"/>
          <w:szCs w:val="28"/>
        </w:rPr>
        <w:t>бюджета  –</w:t>
      </w:r>
      <w:r>
        <w:rPr>
          <w:sz w:val="28"/>
          <w:szCs w:val="28"/>
        </w:rPr>
        <w:t xml:space="preserve"> 50,0</w:t>
      </w:r>
      <w:r w:rsidRPr="00363754">
        <w:rPr>
          <w:sz w:val="28"/>
          <w:szCs w:val="28"/>
        </w:rPr>
        <w:t xml:space="preserve"> тыс. рублей, в том числе: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50,0</w:t>
      </w:r>
      <w:r w:rsidRPr="00363754">
        <w:rPr>
          <w:sz w:val="28"/>
          <w:szCs w:val="28"/>
        </w:rPr>
        <w:t xml:space="preserve"> тыс. рублей;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рублей;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рублей;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рублей;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рублей;</w:t>
      </w:r>
    </w:p>
    <w:p w:rsidR="00354256" w:rsidRPr="00363754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рублей;</w:t>
      </w:r>
    </w:p>
    <w:p w:rsidR="00354256" w:rsidRDefault="00354256" w:rsidP="00354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754">
        <w:rPr>
          <w:sz w:val="28"/>
          <w:szCs w:val="28"/>
        </w:rPr>
        <w:t xml:space="preserve">в 2020 году –      </w:t>
      </w:r>
      <w:r>
        <w:rPr>
          <w:sz w:val="28"/>
          <w:szCs w:val="28"/>
        </w:rPr>
        <w:t>0,0</w:t>
      </w:r>
      <w:r w:rsidRPr="003637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54256" w:rsidRPr="00363754" w:rsidRDefault="00354256" w:rsidP="00363754">
      <w:pPr>
        <w:ind w:firstLine="709"/>
        <w:jc w:val="both"/>
        <w:rPr>
          <w:sz w:val="28"/>
          <w:szCs w:val="28"/>
        </w:rPr>
      </w:pP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363754" w:rsidRPr="00363754" w:rsidRDefault="00363754" w:rsidP="00363754">
      <w:pPr>
        <w:ind w:firstLine="709"/>
        <w:jc w:val="both"/>
        <w:rPr>
          <w:kern w:val="2"/>
          <w:sz w:val="28"/>
          <w:szCs w:val="28"/>
        </w:rPr>
      </w:pPr>
      <w:r w:rsidRPr="00363754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Pr="00363754" w:rsidRDefault="00354256" w:rsidP="00354256">
      <w:pPr>
        <w:pStyle w:val="ConsPlusNormal"/>
        <w:widowControl/>
        <w:autoSpaceDE/>
        <w:adjustRightInd/>
        <w:ind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</w:t>
      </w:r>
      <w:r w:rsidR="00363754" w:rsidRPr="00363754">
        <w:rPr>
          <w:bCs/>
          <w:kern w:val="2"/>
          <w:sz w:val="28"/>
          <w:szCs w:val="28"/>
        </w:rPr>
        <w:t>Объемы финансирования муниципальной</w:t>
      </w:r>
      <w:r w:rsidR="00363754" w:rsidRPr="00363754">
        <w:rPr>
          <w:kern w:val="2"/>
          <w:sz w:val="28"/>
          <w:szCs w:val="28"/>
        </w:rPr>
        <w:t xml:space="preserve"> программы</w:t>
      </w:r>
      <w:r w:rsidR="00363754" w:rsidRPr="00363754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</w:t>
      </w:r>
    </w:p>
    <w:p w:rsidR="00363754" w:rsidRDefault="00363754" w:rsidP="00363754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Подпрограмма 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42A7">
        <w:rPr>
          <w:bCs/>
          <w:sz w:val="28"/>
          <w:szCs w:val="28"/>
        </w:rPr>
        <w:t>Паспорт подпрограммы</w:t>
      </w:r>
    </w:p>
    <w:p w:rsidR="00B742A7" w:rsidRPr="00B742A7" w:rsidRDefault="00B742A7" w:rsidP="00B742A7">
      <w:pPr>
        <w:widowControl w:val="0"/>
        <w:jc w:val="center"/>
        <w:rPr>
          <w:sz w:val="28"/>
          <w:szCs w:val="28"/>
        </w:rPr>
      </w:pPr>
      <w:r w:rsidRPr="00B742A7">
        <w:rPr>
          <w:sz w:val="28"/>
          <w:szCs w:val="28"/>
        </w:rPr>
        <w:t xml:space="preserve">«Развитие </w:t>
      </w:r>
      <w:r w:rsidR="00880386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880386" w:rsidP="00681DA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 w:rsidR="00681DAE"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 w:rsidR="00681DAE"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305A9D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B742A7">
            <w:pPr>
              <w:rPr>
                <w:sz w:val="28"/>
                <w:szCs w:val="28"/>
              </w:rPr>
            </w:pPr>
          </w:p>
          <w:p w:rsidR="00305A9D" w:rsidRPr="00B742A7" w:rsidRDefault="00305A9D" w:rsidP="0030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B742A7">
            <w:pPr>
              <w:jc w:val="center"/>
              <w:rPr>
                <w:sz w:val="28"/>
                <w:szCs w:val="28"/>
              </w:rPr>
            </w:pPr>
          </w:p>
          <w:p w:rsidR="00305A9D" w:rsidRPr="00B742A7" w:rsidRDefault="00305A9D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A9D" w:rsidRDefault="00305A9D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5A9D" w:rsidRPr="00B742A7" w:rsidRDefault="00305A9D" w:rsidP="00305A9D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Цель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21747" w:rsidRDefault="00B742A7" w:rsidP="0032174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</w:t>
            </w:r>
            <w:r w:rsidRPr="00B742A7">
              <w:rPr>
                <w:sz w:val="28"/>
                <w:szCs w:val="28"/>
              </w:rPr>
              <w:lastRenderedPageBreak/>
              <w:t xml:space="preserve">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обеспечение свободы  творчества и прав граждан на участие в культурной жизни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как части культурного пространства Красносулинского района;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развитие культурно-досуговой деятельности;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B742A7" w:rsidRDefault="00B742A7" w:rsidP="00321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7C0D68" w:rsidRDefault="007C0D68" w:rsidP="007C0D68">
            <w:pPr>
              <w:snapToGrid w:val="0"/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объем бюджетных ассигнований на реализацию  подпрограммы  всего составляет 19 </w:t>
            </w:r>
            <w:r w:rsidR="00354256">
              <w:rPr>
                <w:sz w:val="28"/>
                <w:szCs w:val="28"/>
              </w:rPr>
              <w:t>5</w:t>
            </w:r>
            <w:r w:rsidRPr="007C0D68">
              <w:rPr>
                <w:sz w:val="28"/>
                <w:szCs w:val="28"/>
              </w:rPr>
              <w:t xml:space="preserve">89,3 тыс. руб., в том числе по годам: 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2014 год – 3 </w:t>
            </w:r>
            <w:r w:rsidR="00354256">
              <w:rPr>
                <w:sz w:val="28"/>
                <w:szCs w:val="28"/>
              </w:rPr>
              <w:t>2</w:t>
            </w:r>
            <w:r w:rsidRPr="007C0D68">
              <w:rPr>
                <w:sz w:val="28"/>
                <w:szCs w:val="28"/>
              </w:rPr>
              <w:t>44,5 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2015 год – 2 725,5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2016 год – 2 976,9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2017 год – 2 659,6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2018 год – 2 659,6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2019 год – 2 661,6  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2020 год – 2 661,6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за счет средств бюджета поселения – 19 </w:t>
            </w:r>
            <w:r w:rsidR="00354256">
              <w:rPr>
                <w:sz w:val="28"/>
                <w:szCs w:val="28"/>
              </w:rPr>
              <w:t>4</w:t>
            </w:r>
            <w:r w:rsidRPr="007C0D68">
              <w:rPr>
                <w:sz w:val="28"/>
                <w:szCs w:val="28"/>
              </w:rPr>
              <w:t>78,3 тыс. рублей, из них: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2014 год – 3 </w:t>
            </w:r>
            <w:r w:rsidR="00354256">
              <w:rPr>
                <w:sz w:val="28"/>
                <w:szCs w:val="28"/>
              </w:rPr>
              <w:t>2</w:t>
            </w:r>
            <w:r w:rsidRPr="007C0D68">
              <w:rPr>
                <w:sz w:val="28"/>
                <w:szCs w:val="28"/>
              </w:rPr>
              <w:t>34,5 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2015 год – 2 715,5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2016 год – 2 961,9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2017 год – 2 641,6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2018 год – 2 641,6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2019 год – 2 641,6  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2020 год – 2 641,6 тыс. руб.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111,0 тыс. рублей, в том числе: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2014 году –  10,0 тыс. рублей;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2015 году – 10,0 тыс. рублей;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2016 году –  15,0 тыс. рублей;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2017 году –  18,0 тыс. рублей.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2018 году –  18,0 тыс. рублей;</w:t>
            </w:r>
          </w:p>
          <w:p w:rsidR="007C0D68" w:rsidRPr="007C0D68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lastRenderedPageBreak/>
              <w:t>в 2019 году –  20,0 тыс. рублей;</w:t>
            </w:r>
          </w:p>
          <w:p w:rsidR="00B742A7" w:rsidRPr="00321747" w:rsidRDefault="007C0D68" w:rsidP="007C0D68">
            <w:pPr>
              <w:jc w:val="both"/>
              <w:rPr>
                <w:sz w:val="28"/>
                <w:szCs w:val="28"/>
              </w:rPr>
            </w:pPr>
            <w:r w:rsidRPr="007C0D68">
              <w:rPr>
                <w:sz w:val="28"/>
                <w:szCs w:val="28"/>
              </w:rPr>
              <w:t>в 2020 году –   20,0 тыс. рублей.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742A7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Pr="00B742A7">
              <w:rPr>
                <w:rFonts w:cs="Calibri"/>
                <w:sz w:val="28"/>
                <w:szCs w:val="28"/>
              </w:rPr>
              <w:t xml:space="preserve"> сельского поселения;</w:t>
            </w:r>
          </w:p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742A7" w:rsidRPr="00B742A7" w:rsidRDefault="00B742A7" w:rsidP="00B742A7">
      <w:pPr>
        <w:jc w:val="center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lastRenderedPageBreak/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 xml:space="preserve">Цель подпрограммы – </w:t>
      </w:r>
      <w:r w:rsidRPr="00B742A7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обеспечение свободы  творчества и прав граждан на участие в культурной жизни.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как части культурного пространства Красносулинского района;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развитие культурно-досуговой деятельности;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sz w:val="28"/>
          <w:szCs w:val="28"/>
        </w:rPr>
        <w:t>улучшение материально-технической базы учреждений культуры</w:t>
      </w:r>
      <w:r w:rsidRPr="00B742A7">
        <w:rPr>
          <w:rFonts w:eastAsia="Calibri"/>
          <w:sz w:val="28"/>
          <w:szCs w:val="28"/>
          <w:lang w:eastAsia="en-US"/>
        </w:rPr>
        <w:t>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4A7395">
        <w:rPr>
          <w:rFonts w:eastAsia="Calibri"/>
          <w:sz w:val="28"/>
          <w:szCs w:val="28"/>
          <w:lang w:eastAsia="en-US"/>
        </w:rPr>
        <w:t>Михайловского</w:t>
      </w:r>
      <w:r w:rsidRPr="00B742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>Основным ожидаемым результатом реализации подпрограммы являются</w:t>
      </w:r>
      <w:r w:rsidRPr="00B742A7">
        <w:rPr>
          <w:rFonts w:cs="Calibri"/>
          <w:sz w:val="28"/>
          <w:szCs w:val="28"/>
        </w:rPr>
        <w:t xml:space="preserve"> 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Pr="00B742A7">
        <w:rPr>
          <w:rFonts w:cs="Calibri"/>
          <w:sz w:val="28"/>
          <w:szCs w:val="28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Срок реализации </w:t>
      </w:r>
      <w:r w:rsidR="00A32438">
        <w:rPr>
          <w:sz w:val="28"/>
          <w:szCs w:val="28"/>
        </w:rPr>
        <w:t>подпрограммы 2014 – 2020 годы, без выделения этапов.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«Развитие культурно-досуговой деятельности».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Реализация мероприятия направлена на развитие культурно-досуговой деятельности в</w:t>
      </w:r>
      <w:r w:rsidRPr="00B742A7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Pr="00B742A7">
        <w:rPr>
          <w:sz w:val="28"/>
          <w:szCs w:val="28"/>
        </w:rPr>
        <w:t xml:space="preserve"> сельском поселении. </w:t>
      </w:r>
      <w:r w:rsidRPr="00B742A7">
        <w:rPr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="00B9146F">
        <w:rPr>
          <w:sz w:val="28"/>
          <w:szCs w:val="28"/>
          <w:lang w:eastAsia="en-US"/>
        </w:rPr>
        <w:t>С</w:t>
      </w:r>
      <w:r w:rsidRPr="00B742A7">
        <w:rPr>
          <w:sz w:val="28"/>
          <w:szCs w:val="28"/>
          <w:lang w:eastAsia="en-US"/>
        </w:rPr>
        <w:t>ельский Дом культуры</w:t>
      </w:r>
      <w:r w:rsidR="00B9146F">
        <w:rPr>
          <w:sz w:val="28"/>
          <w:szCs w:val="28"/>
          <w:lang w:eastAsia="en-US"/>
        </w:rPr>
        <w:t xml:space="preserve"> Михайловского сельского поселения</w:t>
      </w:r>
      <w:r w:rsidRPr="00B742A7">
        <w:rPr>
          <w:sz w:val="28"/>
          <w:szCs w:val="28"/>
          <w:lang w:eastAsia="en-US"/>
        </w:rPr>
        <w:t>».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lastRenderedPageBreak/>
        <w:t>муниципальной программы</w:t>
      </w:r>
    </w:p>
    <w:p w:rsidR="007C0D68" w:rsidRDefault="007C0D68" w:rsidP="007C0D6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C0D68" w:rsidRPr="007C0D68" w:rsidRDefault="007C0D68" w:rsidP="007C0D6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C0D68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7C0D68" w:rsidRDefault="007C0D68" w:rsidP="007C0D68">
      <w:pPr>
        <w:snapToGrid w:val="0"/>
        <w:jc w:val="both"/>
        <w:rPr>
          <w:sz w:val="28"/>
          <w:szCs w:val="28"/>
        </w:rPr>
      </w:pPr>
      <w:r w:rsidRPr="007C0D68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7C0D68">
        <w:rPr>
          <w:bCs/>
          <w:kern w:val="2"/>
          <w:sz w:val="28"/>
          <w:szCs w:val="28"/>
        </w:rPr>
        <w:t xml:space="preserve"> </w:t>
      </w:r>
      <w:r w:rsidRPr="007C0D68">
        <w:rPr>
          <w:sz w:val="28"/>
          <w:szCs w:val="28"/>
        </w:rPr>
        <w:t>19 </w:t>
      </w:r>
      <w:r w:rsidR="00354256">
        <w:rPr>
          <w:sz w:val="28"/>
          <w:szCs w:val="28"/>
        </w:rPr>
        <w:t>5</w:t>
      </w:r>
      <w:r w:rsidRPr="007C0D68">
        <w:rPr>
          <w:sz w:val="28"/>
          <w:szCs w:val="28"/>
        </w:rPr>
        <w:t xml:space="preserve">89,3 тыс. руб., в том числе по годам: 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2014 год – 3 </w:t>
      </w:r>
      <w:r w:rsidR="00354256">
        <w:rPr>
          <w:sz w:val="28"/>
          <w:szCs w:val="28"/>
        </w:rPr>
        <w:t>2</w:t>
      </w:r>
      <w:r w:rsidRPr="007C0D68">
        <w:rPr>
          <w:sz w:val="28"/>
          <w:szCs w:val="28"/>
        </w:rPr>
        <w:t>44,5 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2015 год – 2 725,5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2016 год – 2 976,9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2017 год – 2 659,6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2018 год – 2 659,6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2019 год – 2 661,6  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2020 год – 2 661,6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за счет средств бюджета поселения – 19 </w:t>
      </w:r>
      <w:r w:rsidR="00354256">
        <w:rPr>
          <w:sz w:val="28"/>
          <w:szCs w:val="28"/>
        </w:rPr>
        <w:t>4</w:t>
      </w:r>
      <w:r w:rsidRPr="007C0D68">
        <w:rPr>
          <w:sz w:val="28"/>
          <w:szCs w:val="28"/>
        </w:rPr>
        <w:t>78,3 тыс. рублей, из них: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2014 год – 3 </w:t>
      </w:r>
      <w:r w:rsidR="00354256">
        <w:rPr>
          <w:sz w:val="28"/>
          <w:szCs w:val="28"/>
        </w:rPr>
        <w:t>2</w:t>
      </w:r>
      <w:r w:rsidRPr="007C0D68">
        <w:rPr>
          <w:sz w:val="28"/>
          <w:szCs w:val="28"/>
        </w:rPr>
        <w:t>34,5 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2015 год – 2 715,5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2016 год – 2 961,9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2017 год – 2 641,6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2018 год – 2 641,6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2019 год – 2 641,6  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2020 год – 2 641,6 тыс. руб.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за счет средств внебюджетных источников –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111,0 тыс. рублей, в том числе: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2014 году –  10,0 тыс. рублей;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2015 году – 10,0 тыс. рублей;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2016 году –  15,0 тыс. рублей;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2017 году –  18,0 тыс. рублей.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2018 году –  18,0 тыс. рублей;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2019 году –  20,0 тыс. рублей;</w:t>
      </w:r>
    </w:p>
    <w:p w:rsidR="007C0D68" w:rsidRPr="007C0D68" w:rsidRDefault="007C0D68" w:rsidP="007C0D68">
      <w:pPr>
        <w:ind w:firstLine="567"/>
        <w:jc w:val="both"/>
        <w:rPr>
          <w:sz w:val="28"/>
          <w:szCs w:val="28"/>
        </w:rPr>
      </w:pPr>
      <w:r w:rsidRPr="007C0D68">
        <w:rPr>
          <w:sz w:val="28"/>
          <w:szCs w:val="28"/>
        </w:rPr>
        <w:t>в 2020 году –   20,0 тыс. рублей.</w:t>
      </w:r>
    </w:p>
    <w:p w:rsidR="007C0D68" w:rsidRPr="007C0D68" w:rsidRDefault="007C0D68" w:rsidP="007C0D68">
      <w:pPr>
        <w:ind w:firstLine="709"/>
        <w:jc w:val="both"/>
        <w:rPr>
          <w:kern w:val="2"/>
          <w:sz w:val="28"/>
          <w:szCs w:val="28"/>
        </w:rPr>
      </w:pPr>
      <w:r w:rsidRPr="007C0D68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7C0D68" w:rsidRDefault="007C0D68" w:rsidP="007C0D68">
      <w:pPr>
        <w:ind w:firstLine="709"/>
        <w:jc w:val="both"/>
        <w:rPr>
          <w:kern w:val="2"/>
          <w:sz w:val="28"/>
          <w:szCs w:val="28"/>
        </w:rPr>
      </w:pPr>
      <w:r w:rsidRPr="007C0D68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7C0D68" w:rsidRPr="007C0D68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7C0D68">
        <w:rPr>
          <w:bCs/>
          <w:kern w:val="2"/>
          <w:sz w:val="28"/>
          <w:szCs w:val="28"/>
        </w:rPr>
        <w:t>Объемы финансирования муниципальной</w:t>
      </w:r>
      <w:r w:rsidRPr="007C0D68">
        <w:rPr>
          <w:kern w:val="2"/>
          <w:sz w:val="28"/>
          <w:szCs w:val="28"/>
        </w:rPr>
        <w:t xml:space="preserve"> программы</w:t>
      </w:r>
      <w:r w:rsidRPr="007C0D68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7C0D6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10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показателях (индикаторах) муниципальной программы </w:t>
      </w:r>
      <w:r w:rsidR="00B9146F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значениях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19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7"/>
        <w:gridCol w:w="2722"/>
        <w:gridCol w:w="860"/>
        <w:gridCol w:w="1003"/>
        <w:gridCol w:w="1003"/>
        <w:gridCol w:w="1146"/>
        <w:gridCol w:w="1146"/>
        <w:gridCol w:w="1146"/>
        <w:gridCol w:w="1434"/>
        <w:gridCol w:w="1290"/>
        <w:gridCol w:w="1290"/>
        <w:gridCol w:w="1434"/>
      </w:tblGrid>
      <w:tr w:rsidR="00CF729F" w:rsidRPr="00A93038" w:rsidTr="00136AE2">
        <w:trPr>
          <w:trHeight w:val="352"/>
          <w:tblCellSpacing w:w="5" w:type="nil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136AE2">
        <w:trPr>
          <w:trHeight w:val="522"/>
          <w:tblCellSpacing w:w="5" w:type="nil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136AE2">
        <w:trPr>
          <w:trHeight w:val="142"/>
          <w:tblCellSpacing w:w="5" w:type="nil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145"/>
        <w:gridCol w:w="2610"/>
        <w:gridCol w:w="871"/>
        <w:gridCol w:w="1021"/>
        <w:gridCol w:w="1005"/>
        <w:gridCol w:w="12"/>
        <w:gridCol w:w="1122"/>
        <w:gridCol w:w="187"/>
        <w:gridCol w:w="947"/>
        <w:gridCol w:w="1134"/>
        <w:gridCol w:w="1417"/>
        <w:gridCol w:w="1276"/>
        <w:gridCol w:w="1276"/>
        <w:gridCol w:w="1417"/>
      </w:tblGrid>
      <w:tr w:rsidR="00CF729F" w:rsidRPr="00A93038" w:rsidTr="00136AE2">
        <w:trPr>
          <w:trHeight w:val="149"/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136AE2">
        <w:trPr>
          <w:trHeight w:val="149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 xml:space="preserve">рограмма </w:t>
            </w:r>
            <w:r w:rsidR="00B9146F">
              <w:rPr>
                <w:sz w:val="28"/>
                <w:szCs w:val="28"/>
              </w:rPr>
              <w:t>Михайловского сельского поселения</w:t>
            </w:r>
            <w:r w:rsidR="00AB6675">
              <w:rPr>
                <w:sz w:val="28"/>
                <w:szCs w:val="28"/>
              </w:rPr>
              <w:t xml:space="preserve"> </w:t>
            </w:r>
            <w:r w:rsidR="00CF729F" w:rsidRPr="00A93038">
              <w:rPr>
                <w:sz w:val="28"/>
                <w:szCs w:val="28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840E35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A93038" w:rsidRDefault="00840E3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BE2FA5" w:rsidRDefault="00840E35" w:rsidP="00B57DFC">
            <w:pPr>
              <w:widowControl w:val="0"/>
              <w:autoSpaceDE w:val="0"/>
              <w:autoSpaceDN w:val="0"/>
              <w:adjustRightInd w:val="0"/>
            </w:pPr>
            <w:r w:rsidRPr="00BE2FA5">
              <w:t>Общее количество посещений культурно -досуговых мероприятий и библиотек на 1000 человек населения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9F0F4E" w:rsidRDefault="00840E3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spacing w:line="100" w:lineRule="atLeast"/>
              <w:jc w:val="center"/>
            </w:pPr>
            <w:r w:rsidRPr="00840E35">
              <w:t>10,0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9"/>
              <w:snapToGrid w:val="0"/>
            </w:pPr>
            <w:r w:rsidRPr="00840E35"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9"/>
              <w:snapToGrid w:val="0"/>
            </w:pPr>
            <w:r w:rsidRPr="00840E35"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jc w:val="center"/>
            </w:pPr>
            <w:r w:rsidRPr="00840E35"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jc w:val="center"/>
            </w:pPr>
            <w:r w:rsidRPr="00840E35"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</w:tr>
      <w:tr w:rsidR="00BC7A25" w:rsidRPr="00A93038" w:rsidTr="00136AE2">
        <w:trPr>
          <w:trHeight w:val="149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B667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6675">
              <w:rPr>
                <w:sz w:val="28"/>
                <w:szCs w:val="28"/>
                <w:lang w:eastAsia="en-US"/>
              </w:rPr>
              <w:t xml:space="preserve">Подпрограмма «Развитие </w:t>
            </w:r>
            <w:r w:rsidR="00A32438" w:rsidRPr="00AB6675">
              <w:rPr>
                <w:sz w:val="28"/>
                <w:szCs w:val="28"/>
                <w:lang w:eastAsia="en-US"/>
              </w:rPr>
              <w:t>библиотечного дела</w:t>
            </w:r>
            <w:r w:rsidRPr="00AB6675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B9146F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BE2FA5" w:rsidRDefault="00B9146F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Тыс. </w:t>
            </w:r>
            <w:r w:rsidRPr="009F0F4E">
              <w:t>чел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</w:tr>
      <w:tr w:rsidR="00B9146F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BE2FA5" w:rsidRDefault="00B9146F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фонда  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rPr>
                <w:sz w:val="28"/>
                <w:szCs w:val="28"/>
              </w:rPr>
              <w:t>тыс. экз.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</w:tr>
      <w:tr w:rsidR="00DD614A" w:rsidRPr="00A93038" w:rsidTr="00136AE2">
        <w:trPr>
          <w:trHeight w:val="149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BE2FA5" w:rsidRDefault="00DD614A" w:rsidP="00E44F0C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 xml:space="preserve">Соотношение средней заработной платы работников учреждений культуры к </w:t>
            </w:r>
            <w:r w:rsidRPr="00BE2FA5">
              <w:rPr>
                <w:lang w:eastAsia="en-US"/>
              </w:rPr>
              <w:lastRenderedPageBreak/>
              <w:t>средней заработной плате по Ростовской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9F0F4E" w:rsidRDefault="00DD614A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lastRenderedPageBreak/>
              <w:t>про-цент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136AE2">
        <w:trPr>
          <w:trHeight w:val="280"/>
          <w:tblCellSpacing w:w="5" w:type="nil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lastRenderedPageBreak/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136AE2">
        <w:trPr>
          <w:trHeight w:val="1416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про-цент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  <w:tr w:rsidR="00A32438" w:rsidRPr="00A93038" w:rsidTr="00136AE2">
        <w:trPr>
          <w:trHeight w:val="2007"/>
          <w:tblCellSpacing w:w="5" w:type="nil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про-цент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0C" w:rsidRPr="00A93038" w:rsidRDefault="00E44F0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</w:t>
      </w:r>
      <w:r w:rsidRPr="00A93038">
        <w:rPr>
          <w:sz w:val="28"/>
          <w:szCs w:val="28"/>
          <w:lang w:eastAsia="en-US"/>
        </w:rPr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  <w:r w:rsidR="000D2591">
        <w:rPr>
          <w:sz w:val="28"/>
          <w:szCs w:val="28"/>
          <w:lang w:eastAsia="en-US"/>
        </w:rPr>
        <w:t>Михайловского сельского поселения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126"/>
        <w:gridCol w:w="2126"/>
        <w:gridCol w:w="1985"/>
      </w:tblGrid>
      <w:tr w:rsidR="00CF729F" w:rsidRPr="00A93038" w:rsidTr="00136AE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№</w:t>
            </w:r>
            <w:r w:rsidRPr="003E66FA"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Номер и наименование    </w:t>
            </w:r>
            <w:r w:rsidRPr="003E66FA">
              <w:br/>
              <w:t>основного мероприятия</w:t>
            </w:r>
          </w:p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У</w:t>
            </w:r>
            <w:r w:rsidR="00CF729F" w:rsidRPr="003E66FA"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Ожидаемый     </w:t>
            </w:r>
            <w:r w:rsidRPr="003E66FA">
              <w:br/>
              <w:t>непосредствен-ный</w:t>
            </w:r>
            <w:r w:rsidRPr="003E66FA">
              <w:br/>
              <w:t xml:space="preserve">результат     </w:t>
            </w:r>
            <w:r w:rsidRPr="003E66FA"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Последствия </w:t>
            </w:r>
            <w:r w:rsidRPr="003E66FA">
              <w:br/>
              <w:t>не реализации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 xml:space="preserve">Связь с </w:t>
            </w:r>
            <w:r w:rsidRPr="003E66FA"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36AE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36AE2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3E66FA" w:rsidTr="00B57DFC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П</w:t>
            </w:r>
            <w:r w:rsidR="0022162F" w:rsidRPr="003E66FA">
              <w:t>одп</w:t>
            </w:r>
            <w:r w:rsidR="00CF729F" w:rsidRPr="003E66FA">
              <w:t>рограмма «</w:t>
            </w:r>
            <w:r w:rsidR="00035131" w:rsidRPr="003E66FA">
              <w:t xml:space="preserve">Развитие </w:t>
            </w:r>
            <w:r w:rsidR="001F2F7A" w:rsidRPr="003E66FA">
              <w:t>библиотечного дела</w:t>
            </w:r>
            <w:r w:rsidR="00CF729F" w:rsidRPr="003E66FA">
              <w:t>»</w:t>
            </w:r>
          </w:p>
        </w:tc>
      </w:tr>
      <w:tr w:rsidR="00CF729F" w:rsidRPr="003E66FA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2E63AE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>1</w:t>
            </w:r>
            <w:r w:rsidR="00CF729F"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1F2F7A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 w:rsidR="00CF729F" w:rsidRPr="003E66FA">
              <w:rPr>
                <w:bCs/>
              </w:rPr>
              <w:t>Развитие библиотечного дела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63514E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</w:t>
            </w:r>
            <w:r w:rsidR="004A7395" w:rsidRPr="003E66FA">
              <w:t>Михайловского</w:t>
            </w:r>
            <w:r w:rsidR="00035131" w:rsidRPr="003E66FA">
              <w:t xml:space="preserve"> сельского</w:t>
            </w:r>
            <w:r w:rsidRPr="003E66FA">
              <w:t xml:space="preserve"> поселения, </w:t>
            </w:r>
            <w:r w:rsidR="002E63AE" w:rsidRPr="003E66FA">
              <w:t xml:space="preserve">Муниципальное бюджетное учреждение культуры </w:t>
            </w:r>
            <w:r w:rsidR="000D2591" w:rsidRPr="003E66FA">
              <w:t>Михайловского сельского  поселения</w:t>
            </w:r>
            <w:r w:rsidR="001F606B" w:rsidRPr="003E66FA">
              <w:t xml:space="preserve"> «</w:t>
            </w:r>
            <w:r w:rsidR="000D2591" w:rsidRPr="003E66FA">
              <w:t>Б</w:t>
            </w:r>
            <w:r w:rsidR="001F606B" w:rsidRPr="003E66FA">
              <w:t xml:space="preserve">иблиотека </w:t>
            </w:r>
            <w:r w:rsidR="000D2591" w:rsidRPr="003E66FA">
              <w:t>им.А.П.Чехова</w:t>
            </w:r>
            <w:r w:rsidR="001F606B" w:rsidRPr="003E66FA">
              <w:t>»</w:t>
            </w:r>
          </w:p>
          <w:p w:rsidR="001F606B" w:rsidRPr="003E66FA" w:rsidRDefault="001F606B" w:rsidP="002E6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</w:t>
            </w:r>
            <w:r w:rsidR="002E63AE" w:rsidRPr="003E66FA">
              <w:rPr>
                <w:lang w:eastAsia="en-US"/>
              </w:rPr>
              <w:t>о</w:t>
            </w:r>
            <w:r w:rsidRPr="003E66FA">
              <w:rPr>
                <w:lang w:eastAsia="en-US"/>
              </w:rPr>
              <w:t>м</w:t>
            </w:r>
            <w:r w:rsidR="002E63AE" w:rsidRPr="003E66FA">
              <w:rPr>
                <w:lang w:eastAsia="en-US"/>
              </w:rPr>
              <w:t>у</w:t>
            </w:r>
            <w:r w:rsidRPr="003E66FA">
              <w:rPr>
                <w:lang w:eastAsia="en-US"/>
              </w:rPr>
              <w:t xml:space="preserve"> фонд</w:t>
            </w:r>
            <w:r w:rsidR="002E63AE" w:rsidRPr="003E66FA">
              <w:rPr>
                <w:lang w:eastAsia="en-US"/>
              </w:rPr>
              <w:t>у</w:t>
            </w:r>
            <w:r w:rsidRPr="003E66FA">
              <w:rPr>
                <w:lang w:eastAsia="en-US"/>
              </w:rPr>
              <w:t>;</w:t>
            </w:r>
          </w:p>
          <w:p w:rsidR="00CF729F" w:rsidRPr="003E66FA" w:rsidRDefault="00CF729F" w:rsidP="00B57D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7F56D2" w:rsidP="007F56D2">
            <w:pPr>
              <w:widowControl w:val="0"/>
              <w:autoSpaceDE w:val="0"/>
              <w:autoSpaceDN w:val="0"/>
              <w:adjustRightInd w:val="0"/>
            </w:pPr>
            <w:r w:rsidRPr="003E66FA">
              <w:t>1;2.</w:t>
            </w:r>
          </w:p>
        </w:tc>
      </w:tr>
      <w:tr w:rsidR="00AB6675" w:rsidRPr="003E66FA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2E63AE">
            <w:pPr>
              <w:widowControl w:val="0"/>
              <w:autoSpaceDE w:val="0"/>
              <w:autoSpaceDN w:val="0"/>
              <w:adjustRightInd w:val="0"/>
            </w:pPr>
            <w:r w:rsidRPr="003E66FA"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C08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E66FA">
              <w:rPr>
                <w:bCs/>
              </w:rPr>
              <w:t>Основное мероприятие 2:</w:t>
            </w:r>
            <w:r w:rsidRPr="003E66FA">
              <w:rPr>
                <w:bCs/>
                <w:lang w:eastAsia="en-US"/>
              </w:rPr>
              <w:t xml:space="preserve"> </w:t>
            </w:r>
            <w:r w:rsidR="00EC083F">
              <w:rPr>
                <w:bCs/>
                <w:lang w:eastAsia="en-US"/>
              </w:rPr>
              <w:t>Расходы</w:t>
            </w:r>
            <w:r w:rsidRPr="003E66FA">
              <w:rPr>
                <w:bCs/>
                <w:lang w:eastAsia="en-US"/>
              </w:rPr>
              <w:t xml:space="preserve"> на государственную поддержку лучших </w:t>
            </w:r>
            <w:r w:rsidRPr="003E66FA">
              <w:rPr>
                <w:bCs/>
                <w:lang w:eastAsia="en-US"/>
              </w:rPr>
              <w:lastRenderedPageBreak/>
              <w:t>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 xml:space="preserve">Администрация Михайловского сельского поселения, Муниципальное </w:t>
            </w:r>
            <w:r w:rsidRPr="003E66FA">
              <w:lastRenderedPageBreak/>
              <w:t>бюджетное учреждение культуры Михайловского сельского  поселения «Библиотека им.А.П.Чехова»</w:t>
            </w:r>
          </w:p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библиотечному фонду;</w:t>
            </w:r>
          </w:p>
          <w:p w:rsidR="00AB6675" w:rsidRPr="003E66FA" w:rsidRDefault="00AB6675" w:rsidP="00EB201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lastRenderedPageBreak/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EB2013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 xml:space="preserve">ухудшение организации предоставления населению услуг </w:t>
            </w:r>
            <w:r w:rsidRPr="003E66FA">
              <w:lastRenderedPageBreak/>
              <w:t>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5" w:rsidRPr="003E66FA" w:rsidRDefault="00AB6675" w:rsidP="007F56D2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>1; 1.1; 1.2.</w:t>
            </w:r>
          </w:p>
        </w:tc>
      </w:tr>
      <w:tr w:rsidR="001F2F7A" w:rsidRPr="003E66FA" w:rsidTr="001F2F7A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3E66FA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lastRenderedPageBreak/>
              <w:t>Подпрограмма «Развитие культурно-досуговой деятельности»</w:t>
            </w:r>
          </w:p>
        </w:tc>
      </w:tr>
      <w:tr w:rsidR="00CF729F" w:rsidRPr="003E66FA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7F202D" w:rsidP="007F202D">
            <w:pPr>
              <w:widowControl w:val="0"/>
              <w:autoSpaceDE w:val="0"/>
              <w:autoSpaceDN w:val="0"/>
              <w:adjustRightInd w:val="0"/>
            </w:pPr>
            <w:r w:rsidRPr="003E66FA">
              <w:t>2</w:t>
            </w:r>
            <w:r w:rsidR="00CF729F"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1F2F7A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 w:rsidR="00CF729F" w:rsidRPr="003E66FA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63514E" w:rsidP="000D2591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</w:t>
            </w:r>
            <w:r w:rsidR="004A7395" w:rsidRPr="003E66FA">
              <w:t>Михайловского</w:t>
            </w:r>
            <w:r w:rsidR="00035131" w:rsidRPr="003E66FA">
              <w:t xml:space="preserve"> сельского</w:t>
            </w:r>
            <w:r w:rsidRPr="003E66FA">
              <w:t xml:space="preserve"> поселения, </w:t>
            </w:r>
            <w:r w:rsidR="007F202D" w:rsidRPr="003E66FA">
              <w:t>Муниципальное бюджетное учреждение культуры «</w:t>
            </w:r>
            <w:r w:rsidR="000D2591" w:rsidRPr="003E66FA">
              <w:t>С</w:t>
            </w:r>
            <w:r w:rsidR="007F202D" w:rsidRPr="003E66FA">
              <w:t>ельский Дом  культуры</w:t>
            </w:r>
            <w:r w:rsidR="000D2591" w:rsidRPr="003E66FA">
              <w:t xml:space="preserve"> Михайловского сельскогопоселения</w:t>
            </w:r>
            <w:r w:rsidR="007F202D" w:rsidRPr="003E66FA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rFonts w:cs="Calibri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3E66FA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3E66FA" w:rsidRDefault="007F56D2" w:rsidP="007F56D2">
            <w:pPr>
              <w:widowControl w:val="0"/>
              <w:autoSpaceDE w:val="0"/>
              <w:autoSpaceDN w:val="0"/>
              <w:adjustRightInd w:val="0"/>
            </w:pPr>
            <w:r w:rsidRPr="003E66FA">
              <w:t>3.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6F42" w:rsidRPr="00A93038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муниципальных услуг муниципальными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муниципальной программе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80"/>
        <w:gridCol w:w="1745"/>
        <w:gridCol w:w="1745"/>
        <w:gridCol w:w="1745"/>
        <w:gridCol w:w="1599"/>
        <w:gridCol w:w="1745"/>
        <w:gridCol w:w="1600"/>
      </w:tblGrid>
      <w:tr w:rsidR="00CF729F" w:rsidRPr="00A93038" w:rsidTr="003E66FA">
        <w:trPr>
          <w:trHeight w:val="480"/>
          <w:tblCellSpacing w:w="5" w:type="nil"/>
        </w:trPr>
        <w:tc>
          <w:tcPr>
            <w:tcW w:w="5380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4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944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3E66FA">
        <w:trPr>
          <w:trHeight w:val="480"/>
          <w:tblCellSpacing w:w="5" w:type="nil"/>
        </w:trPr>
        <w:tc>
          <w:tcPr>
            <w:tcW w:w="5380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9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45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60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3E66FA">
        <w:trPr>
          <w:trHeight w:val="330"/>
          <w:tblCellSpacing w:w="5" w:type="nil"/>
        </w:trPr>
        <w:tc>
          <w:tcPr>
            <w:tcW w:w="538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3E66FA">
        <w:trPr>
          <w:trHeight w:val="315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>, тыс. экз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745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99" w:type="dxa"/>
            <w:vAlign w:val="center"/>
          </w:tcPr>
          <w:p w:rsidR="001F606B" w:rsidRPr="00EC4003" w:rsidRDefault="00AB6675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745" w:type="dxa"/>
            <w:vAlign w:val="center"/>
          </w:tcPr>
          <w:p w:rsidR="001F606B" w:rsidRPr="00EC4003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  <w:tc>
          <w:tcPr>
            <w:tcW w:w="1600" w:type="dxa"/>
            <w:vAlign w:val="center"/>
          </w:tcPr>
          <w:p w:rsidR="001F606B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</w:tr>
      <w:tr w:rsidR="00CF729F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3E66FA">
        <w:trPr>
          <w:trHeight w:val="320"/>
          <w:tblCellSpacing w:w="5" w:type="nil"/>
        </w:trPr>
        <w:tc>
          <w:tcPr>
            <w:tcW w:w="1555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0D2591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>
              <w:t>, шт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745" w:type="dxa"/>
            <w:vAlign w:val="center"/>
          </w:tcPr>
          <w:p w:rsidR="000D2591" w:rsidRPr="00EC4003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599" w:type="dxa"/>
            <w:vMerge w:val="restart"/>
            <w:vAlign w:val="center"/>
          </w:tcPr>
          <w:p w:rsidR="000D2591" w:rsidRPr="00EC4003" w:rsidRDefault="00AB6675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3 234,5</w:t>
            </w:r>
          </w:p>
        </w:tc>
        <w:tc>
          <w:tcPr>
            <w:tcW w:w="1745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2 641,6</w:t>
            </w:r>
          </w:p>
        </w:tc>
        <w:tc>
          <w:tcPr>
            <w:tcW w:w="1600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2 641,2</w:t>
            </w:r>
          </w:p>
        </w:tc>
      </w:tr>
      <w:tr w:rsidR="000D2591" w:rsidRPr="00A93038" w:rsidTr="003E66FA">
        <w:trPr>
          <w:trHeight w:val="320"/>
          <w:tblCellSpacing w:w="5" w:type="nil"/>
        </w:trPr>
        <w:tc>
          <w:tcPr>
            <w:tcW w:w="5380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>
              <w:t>, шт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45" w:type="dxa"/>
            <w:vAlign w:val="center"/>
          </w:tcPr>
          <w:p w:rsidR="000D2591" w:rsidRDefault="000D2591" w:rsidP="00E773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99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6F4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FE6F42" w:rsidRPr="00A93038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923998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</w:t>
            </w:r>
            <w:r w:rsidRPr="00923998">
              <w:br/>
              <w:t>программы, подпрограммы</w:t>
            </w:r>
            <w:r w:rsidRPr="00923998">
              <w:br/>
              <w:t xml:space="preserve">муниципальной    </w:t>
            </w:r>
            <w:r w:rsidRPr="00923998">
              <w:br/>
              <w:t>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</w:t>
            </w:r>
            <w:r w:rsidRPr="00923998">
              <w:br/>
              <w:t xml:space="preserve">исполнитель,   </w:t>
            </w:r>
            <w:r w:rsidRPr="00923998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Код бюджетной   </w:t>
            </w:r>
            <w:r w:rsidRPr="00923998">
              <w:br/>
              <w:t xml:space="preserve">   классификации   </w:t>
            </w:r>
            <w:r w:rsidRPr="00923998">
              <w:br/>
            </w:r>
          </w:p>
        </w:tc>
        <w:tc>
          <w:tcPr>
            <w:tcW w:w="7371" w:type="dxa"/>
            <w:gridSpan w:val="7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Расходы  (тыс. руб.), годы</w:t>
            </w:r>
          </w:p>
        </w:tc>
      </w:tr>
      <w:tr w:rsidR="00FE6F42" w:rsidRPr="00923998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ГРБС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РзПр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ЦСР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ВР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F94E3E">
        <w:trPr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11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12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14</w:t>
            </w:r>
          </w:p>
        </w:tc>
      </w:tr>
      <w:tr w:rsidR="00FE6F42" w:rsidRPr="00923998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культуры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Всего: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 xml:space="preserve">исполнитель  Администрация Михайловского сельского поселения     </w:t>
            </w:r>
            <w:r w:rsidRPr="00923998">
              <w:br/>
              <w:t>в том числе: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FE6F42" w:rsidP="002118B0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>
              <w:t> </w:t>
            </w:r>
            <w:r w:rsidR="002118B0">
              <w:t>664</w:t>
            </w:r>
            <w:r>
              <w:t>,2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3 137,3</w:t>
            </w:r>
          </w:p>
        </w:tc>
        <w:tc>
          <w:tcPr>
            <w:tcW w:w="1134" w:type="dxa"/>
          </w:tcPr>
          <w:p w:rsidR="00FE6F42" w:rsidRPr="00923998" w:rsidRDefault="00FE6F42" w:rsidP="00F94E3E">
            <w:r w:rsidRPr="00923998">
              <w:t>3 388,7</w:t>
            </w:r>
          </w:p>
        </w:tc>
        <w:tc>
          <w:tcPr>
            <w:tcW w:w="992" w:type="dxa"/>
          </w:tcPr>
          <w:p w:rsidR="00FE6F42" w:rsidRPr="00923998" w:rsidRDefault="00FE6F42" w:rsidP="00F94E3E">
            <w:r w:rsidRPr="00923998">
              <w:t>3 121,9</w:t>
            </w:r>
          </w:p>
        </w:tc>
        <w:tc>
          <w:tcPr>
            <w:tcW w:w="993" w:type="dxa"/>
          </w:tcPr>
          <w:p w:rsidR="00FE6F42" w:rsidRPr="00923998" w:rsidRDefault="00FE6F42" w:rsidP="00F94E3E">
            <w:r w:rsidRPr="00923998">
              <w:t>3 121,9</w:t>
            </w:r>
          </w:p>
        </w:tc>
        <w:tc>
          <w:tcPr>
            <w:tcW w:w="992" w:type="dxa"/>
          </w:tcPr>
          <w:p w:rsidR="00FE6F42" w:rsidRPr="00923998" w:rsidRDefault="00FE6F42" w:rsidP="00F94E3E">
            <w:r w:rsidRPr="00923998">
              <w:t>3 123,9</w:t>
            </w:r>
          </w:p>
        </w:tc>
        <w:tc>
          <w:tcPr>
            <w:tcW w:w="992" w:type="dxa"/>
          </w:tcPr>
          <w:p w:rsidR="00FE6F42" w:rsidRPr="00923998" w:rsidRDefault="00FE6F42" w:rsidP="00F94E3E">
            <w:r w:rsidRPr="00923998">
              <w:t>3 123,9</w:t>
            </w:r>
          </w:p>
        </w:tc>
      </w:tr>
      <w:tr w:rsidR="00FE6F42" w:rsidRPr="00923998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1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FE6F42" w:rsidP="002118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</w:t>
            </w:r>
            <w:r w:rsidR="002118B0">
              <w:t>2</w:t>
            </w:r>
            <w:r>
              <w:t>44,5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2 661,6</w:t>
            </w:r>
          </w:p>
        </w:tc>
      </w:tr>
      <w:tr w:rsidR="00FE6F42" w:rsidRPr="00923998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2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r w:rsidRPr="00923998">
              <w:lastRenderedPageBreak/>
              <w:t>им.А.П.Чехова»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</w:tr>
      <w:tr w:rsidR="00FE6F42" w:rsidRPr="00923998" w:rsidTr="00F94E3E">
        <w:trPr>
          <w:trHeight w:val="544"/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Подпрограмма1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библиотечного дела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</w:tr>
      <w:tr w:rsidR="00FE6F42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1.1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462,3</w:t>
            </w:r>
          </w:p>
        </w:tc>
      </w:tr>
      <w:tr w:rsidR="002118B0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       </w:t>
            </w:r>
            <w:r>
              <w:br/>
              <w:t>мероприятие 1.2</w:t>
            </w:r>
          </w:p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2118B0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lang w:eastAsia="en-US"/>
              </w:rPr>
              <w:t>Расходы</w:t>
            </w:r>
            <w:r w:rsidR="002118B0" w:rsidRPr="002118B0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2118B0" w:rsidRPr="00923998" w:rsidRDefault="002118B0" w:rsidP="00EB2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2118B0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</w:tr>
      <w:tr w:rsidR="00FE6F42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Подпрограмма2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FE6F42" w:rsidP="002118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</w:t>
            </w:r>
            <w:r w:rsidR="002118B0">
              <w:t>2</w:t>
            </w:r>
            <w:r>
              <w:t>44,5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2 661,6</w:t>
            </w:r>
          </w:p>
        </w:tc>
      </w:tr>
      <w:tr w:rsidR="00FE6F42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1.2.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FE6F42" w:rsidP="002118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</w:t>
            </w:r>
            <w:r w:rsidR="002118B0">
              <w:t>2</w:t>
            </w:r>
            <w:r>
              <w:t>44,5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FE6F42" w:rsidRPr="00923998" w:rsidRDefault="00FE6F42" w:rsidP="00F94E3E">
            <w:r w:rsidRPr="00923998">
              <w:t>2 661,6</w:t>
            </w:r>
          </w:p>
        </w:tc>
      </w:tr>
    </w:tbl>
    <w:p w:rsidR="00FE6F42" w:rsidRPr="00923998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0" w:name="Par866"/>
      <w:bookmarkEnd w:id="10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083F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C083F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Расходы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923998">
        <w:t>Развитие культуры</w:t>
      </w:r>
      <w:r w:rsidRPr="00923998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 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>исполнитель</w:t>
            </w:r>
            <w:r w:rsidRPr="00923998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Оценка расходов (тыс. руб.), годы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Муниципальная  </w:t>
            </w:r>
            <w:r w:rsidRPr="00923998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3998">
              <w:t>«Развитие культуры</w:t>
            </w:r>
            <w:r w:rsidRPr="00923998">
              <w:rPr>
                <w:lang w:eastAsia="en-US"/>
              </w:rPr>
              <w:t>»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2118B0" w:rsidP="002118B0">
            <w:pPr>
              <w:widowControl w:val="0"/>
              <w:autoSpaceDE w:val="0"/>
              <w:autoSpaceDN w:val="0"/>
              <w:adjustRightInd w:val="0"/>
            </w:pPr>
            <w:r>
              <w:t>3 66</w:t>
            </w:r>
            <w:r w:rsidR="00FE6F42">
              <w:t>4</w:t>
            </w:r>
            <w:r w:rsidR="00FE6F42" w:rsidRPr="00923998">
              <w:t>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3 137,3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3 388,7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3 121,9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3 121,9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3 123,9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3 123,9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2118B0">
            <w:pPr>
              <w:widowControl w:val="0"/>
              <w:autoSpaceDE w:val="0"/>
              <w:autoSpaceDN w:val="0"/>
              <w:adjustRightInd w:val="0"/>
            </w:pPr>
            <w:r w:rsidRPr="00923998">
              <w:t>3 </w:t>
            </w:r>
            <w:r w:rsidR="002118B0">
              <w:t>6</w:t>
            </w:r>
            <w:r>
              <w:t>0</w:t>
            </w:r>
            <w:r w:rsidRPr="00923998">
              <w:t>4,2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3 127,3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3 373,7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3 103,9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3 103,9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3 103,9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3 103,9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1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Развитие библиотечного дела 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2118B0" w:rsidP="002118B0">
            <w:pPr>
              <w:widowControl w:val="0"/>
              <w:autoSpaceDE w:val="0"/>
              <w:autoSpaceDN w:val="0"/>
              <w:adjustRightInd w:val="0"/>
            </w:pPr>
            <w:r>
              <w:t>419,7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2118B0" w:rsidP="002118B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>
              <w:t>369,7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462,3</w:t>
            </w:r>
          </w:p>
        </w:tc>
      </w:tr>
      <w:tr w:rsidR="00FE6F42" w:rsidRPr="00923998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2118B0" w:rsidP="00F94E3E">
            <w:pPr>
              <w:widowControl w:val="0"/>
              <w:autoSpaceDE w:val="0"/>
              <w:autoSpaceDN w:val="0"/>
              <w:adjustRightInd w:val="0"/>
            </w:pPr>
            <w:r>
              <w:t>3 2</w:t>
            </w:r>
            <w:r w:rsidR="00FE6F42">
              <w:t>44,5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2 725,5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2 976,9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2 659,6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2 659,6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2 661,6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-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>
              <w:t>3 </w:t>
            </w:r>
            <w:r w:rsidR="002118B0">
              <w:t>2</w:t>
            </w:r>
            <w:r>
              <w:t>34,5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2 715,5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2 961,9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2 641,6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2 641,6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2 641,6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r w:rsidRPr="00923998">
              <w:t>2 641,6</w:t>
            </w:r>
          </w:p>
        </w:tc>
      </w:tr>
      <w:tr w:rsidR="00FE6F42" w:rsidRPr="00923998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</w:tbl>
    <w:p w:rsidR="00122BF6" w:rsidRPr="00A93038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11" w:name="Par981"/>
      <w:bookmarkEnd w:id="11"/>
      <w:r>
        <w:rPr>
          <w:lang w:eastAsia="en-US"/>
        </w:rPr>
        <w:lastRenderedPageBreak/>
        <w:t xml:space="preserve">         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E6F42" w:rsidRPr="00A93038" w:rsidRDefault="00FE6F42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методике расчета показателей муниципальной программы </w:t>
      </w:r>
      <w:r w:rsidR="00853059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1</w:t>
            </w:r>
            <w:r w:rsidR="00CF729F" w:rsidRPr="00FE6F4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FE6F42">
              <w:rPr>
                <w:spacing w:val="-8"/>
                <w:sz w:val="26"/>
                <w:szCs w:val="26"/>
                <w:lang w:eastAsia="en-US"/>
              </w:rPr>
              <w:t>Показатель 1.</w:t>
            </w:r>
          </w:p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E6F42">
              <w:rPr>
                <w:spacing w:val="-8"/>
                <w:sz w:val="26"/>
                <w:szCs w:val="26"/>
                <w:lang w:eastAsia="en-US"/>
              </w:rPr>
              <w:t>Количество посещений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2</w:t>
            </w:r>
            <w:r w:rsidR="00CF729F" w:rsidRPr="00FE6F4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 xml:space="preserve">Показатель </w:t>
            </w:r>
            <w:r w:rsidR="00CF729F" w:rsidRPr="00FE6F42">
              <w:rPr>
                <w:sz w:val="26"/>
                <w:szCs w:val="26"/>
                <w:lang w:eastAsia="en-US"/>
              </w:rPr>
              <w:t>2.</w:t>
            </w:r>
          </w:p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>фактическое количество выданных документов из фонда  библиотек определяется путем суммирования количества выданных документов 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FE6F42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157E64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3</w:t>
            </w:r>
            <w:r w:rsidR="00CF729F" w:rsidRPr="00FE6F4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autoSpaceDE w:val="0"/>
              <w:autoSpaceDN w:val="0"/>
              <w:adjustRightInd w:val="0"/>
              <w:ind w:hanging="75"/>
              <w:jc w:val="both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CF729F" w:rsidRPr="00FE6F42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jc w:val="center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про-цент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57DFC">
            <w:pPr>
              <w:jc w:val="center"/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Сср. = ЗПср.кул./ЗП ср. РО*100</w:t>
            </w:r>
          </w:p>
          <w:p w:rsidR="00CF729F" w:rsidRPr="00FE6F42" w:rsidRDefault="00CF729F" w:rsidP="00B57DFC">
            <w:pPr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где:</w:t>
            </w:r>
          </w:p>
          <w:p w:rsidR="00CF729F" w:rsidRPr="00FE6F42" w:rsidRDefault="00CF729F" w:rsidP="00B57DFC">
            <w:pPr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ЗП ср.кул. - средней заработной платы работников учреждений культуры;</w:t>
            </w:r>
          </w:p>
          <w:p w:rsidR="00CF729F" w:rsidRPr="00FE6F42" w:rsidRDefault="00CF729F" w:rsidP="00B57DFC">
            <w:pPr>
              <w:rPr>
                <w:sz w:val="26"/>
                <w:szCs w:val="26"/>
                <w:lang w:eastAsia="en-US"/>
              </w:rPr>
            </w:pPr>
            <w:r w:rsidRPr="00FE6F42">
              <w:rPr>
                <w:sz w:val="26"/>
                <w:szCs w:val="26"/>
                <w:lang w:eastAsia="en-US"/>
              </w:rPr>
              <w:t>ЗП ср.РО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FE6F42" w:rsidRDefault="00CF729F" w:rsidP="00B74F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6F42">
              <w:rPr>
                <w:sz w:val="26"/>
                <w:szCs w:val="26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4A7395" w:rsidRPr="00FE6F42">
              <w:rPr>
                <w:sz w:val="26"/>
                <w:szCs w:val="26"/>
              </w:rPr>
              <w:t>Михайловского</w:t>
            </w:r>
            <w:r w:rsidR="00035131" w:rsidRPr="00FE6F42">
              <w:rPr>
                <w:sz w:val="26"/>
                <w:szCs w:val="26"/>
              </w:rPr>
              <w:t xml:space="preserve"> сельского</w:t>
            </w:r>
            <w:r w:rsidR="00B74FCA" w:rsidRPr="00FE6F42">
              <w:rPr>
                <w:sz w:val="26"/>
                <w:szCs w:val="26"/>
              </w:rPr>
              <w:t xml:space="preserve"> поселения.</w:t>
            </w:r>
          </w:p>
        </w:tc>
      </w:tr>
    </w:tbl>
    <w:p w:rsidR="00EA0DB7" w:rsidRPr="00A93038" w:rsidRDefault="00EA0DB7" w:rsidP="003E66FA">
      <w:pPr>
        <w:rPr>
          <w:sz w:val="28"/>
          <w:szCs w:val="28"/>
        </w:rPr>
      </w:pPr>
    </w:p>
    <w:sectPr w:rsidR="00EA0DB7" w:rsidRPr="00A93038" w:rsidSect="00136AE2">
      <w:footerReference w:type="default" r:id="rId11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5F" w:rsidRPr="0006102C" w:rsidRDefault="00EF5D5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F5D5F" w:rsidRPr="0006102C" w:rsidRDefault="00EF5D5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3E" w:rsidRDefault="00FC516D">
    <w:pPr>
      <w:pStyle w:val="a7"/>
      <w:jc w:val="right"/>
    </w:pPr>
    <w:fldSimple w:instr=" PAGE   \* MERGEFORMAT ">
      <w:r w:rsidR="00EC083F">
        <w:rPr>
          <w:noProof/>
        </w:rPr>
        <w:t>21</w:t>
      </w:r>
    </w:fldSimple>
  </w:p>
  <w:p w:rsidR="00F94E3E" w:rsidRDefault="00F94E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3E" w:rsidRDefault="00FC516D">
    <w:pPr>
      <w:pStyle w:val="a7"/>
      <w:jc w:val="right"/>
    </w:pPr>
    <w:fldSimple w:instr=" PAGE   \* MERGEFORMAT ">
      <w:r w:rsidR="00EC083F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5F" w:rsidRPr="0006102C" w:rsidRDefault="00EF5D5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F5D5F" w:rsidRPr="0006102C" w:rsidRDefault="00EF5D5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1"/>
  </w:num>
  <w:num w:numId="31">
    <w:abstractNumId w:val="26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29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5172"/>
    <w:rsid w:val="00424B9C"/>
    <w:rsid w:val="00431222"/>
    <w:rsid w:val="0043156C"/>
    <w:rsid w:val="00437874"/>
    <w:rsid w:val="00441A35"/>
    <w:rsid w:val="0044477C"/>
    <w:rsid w:val="00444CDB"/>
    <w:rsid w:val="004615A4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5531"/>
    <w:rsid w:val="006F4A85"/>
    <w:rsid w:val="006F7BF7"/>
    <w:rsid w:val="007031D9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5BFE"/>
    <w:rsid w:val="009F0F4E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AC3D-68DE-47E6-9342-13EEF2F3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4294756049</TotalTime>
  <Pages>1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38</cp:revision>
  <cp:lastPrinted>2013-10-21T14:02:00Z</cp:lastPrinted>
  <dcterms:created xsi:type="dcterms:W3CDTF">2013-10-22T13:22:00Z</dcterms:created>
  <dcterms:modified xsi:type="dcterms:W3CDTF">2014-07-31T05:05:00Z</dcterms:modified>
</cp:coreProperties>
</file>