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46" w:rsidRPr="00242946" w:rsidRDefault="00242946" w:rsidP="002429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2946">
        <w:rPr>
          <w:rFonts w:ascii="Times New Roman" w:hAnsi="Times New Roman" w:cs="Times New Roman"/>
          <w:b/>
          <w:bCs/>
          <w:sz w:val="28"/>
          <w:szCs w:val="28"/>
        </w:rPr>
        <w:t>Способы формирования фонда капитального ремонта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1) формирование фонда капитального ремонта на специальном счете;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2) формирование фонда капитального ремонта на счете регионального оператора.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 xml:space="preserve">При выборе первого способа накопления собственники самостоятельно занимаются организацией капитального ремонта,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выбирают исполнителя работ по капитальному ремонту и заключают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с ним договор. Капитальный ремонт при таком способе накопления проводится либо в сроки, установленные региональной программой, либо если это необходимо – досрочно, при достаточности средств на счете. Владельцем специального счета может быть УК, ТСЖ, ЖК или региональный оператор.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2946">
        <w:rPr>
          <w:rFonts w:ascii="Times New Roman" w:hAnsi="Times New Roman" w:cs="Times New Roman"/>
          <w:sz w:val="28"/>
          <w:szCs w:val="28"/>
        </w:rPr>
        <w:t>При формирование фонда капитального ремонта на счете регионального оператора, так называемый «общий котел», региональный оператор берет на себя в полном объеме организацию проведения капитального ремонта в сроки, установленные региональной программой: привлекает подрядные организации, контролирует качество и сроки работ, принимает выполненные работы, несет ответственность за неисполнение или ненадлежащее исполнение обязательств подрядными организациями.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Средства, полученные от собственников в одних домах, региональный оператор может использовать на возвратной основе для финансирования капитального ремонта в других домах при условии, что и те и другие формируют фонды капитального ремонта на счете одного регионального оператора.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 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4294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Протокол общего собрания собственников помещений в многоквартирном доме (пример)</w:t>
        </w:r>
      </w:hyperlink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 xml:space="preserve">Протокол общего собрания составляется не позднее 10 дней после окончания голосования.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 xml:space="preserve">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собственником, по инициативе которого было созвано такое собрание, путем размещения </w:t>
      </w:r>
      <w:r w:rsidRPr="00242946">
        <w:rPr>
          <w:rFonts w:ascii="Times New Roman" w:hAnsi="Times New Roman" w:cs="Times New Roman"/>
          <w:sz w:val="28"/>
          <w:szCs w:val="28"/>
        </w:rPr>
        <w:lastRenderedPageBreak/>
        <w:t>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через десять дней со дня принятия этих решений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 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4294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Порядок </w:t>
        </w:r>
        <w:proofErr w:type="gramStart"/>
        <w:r w:rsidRPr="0024294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выбора способа формирования фонда капитального ремонта</w:t>
        </w:r>
        <w:proofErr w:type="gramEnd"/>
      </w:hyperlink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2946">
        <w:rPr>
          <w:rFonts w:ascii="Times New Roman" w:hAnsi="Times New Roman" w:cs="Times New Roman"/>
          <w:sz w:val="28"/>
          <w:szCs w:val="28"/>
        </w:rPr>
        <w:t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срока, установленного органом государственной власти субъекта Российской Федерации, но не более чем в течение шести месяцев после официального опубликования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ремонта.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 xml:space="preserve">Собственники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должны принять решение об определении способа формирования фонда капитального ремонта и реализовать его не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чем за три месяца до возникновения обязанности по уплате взносов на капитальный ремонт.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Не позднее, чем за месяц до окончания установленного срока для выбора способа формирования фонда капитального ремонта (если жильцы МКД к этому времени не выбрали его самостоятельно) орган местного самоуправления созывает общее собрание собственников помещений для принятия такого решения.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Если собственники самостоятельно не выберут способ накопления и (или) не смогут реализовать свое право в установленный срок, то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 </w:t>
      </w:r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4294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Порядок </w:t>
        </w:r>
        <w:proofErr w:type="gramStart"/>
        <w:r w:rsidRPr="0024294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изменения способа формирования фонда капитального ремонта</w:t>
        </w:r>
        <w:proofErr w:type="gramEnd"/>
      </w:hyperlink>
    </w:p>
    <w:p w:rsidR="00242946" w:rsidRPr="00242946" w:rsidRDefault="00242946" w:rsidP="00242946">
      <w:pPr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Статья 173 Жилищного кодекса:</w:t>
      </w:r>
    </w:p>
    <w:p w:rsidR="00242946" w:rsidRPr="00242946" w:rsidRDefault="00242946" w:rsidP="00A76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lastRenderedPageBreak/>
        <w:t>1.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242946" w:rsidRPr="00242946" w:rsidRDefault="00242946" w:rsidP="00A76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задолженности.</w:t>
      </w:r>
      <w:r w:rsidRPr="00242946">
        <w:rPr>
          <w:rFonts w:ascii="Times New Roman" w:hAnsi="Times New Roman" w:cs="Times New Roman"/>
          <w:sz w:val="28"/>
          <w:szCs w:val="28"/>
        </w:rPr>
        <w:br/>
        <w:t>3. В случае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если формирование фонда капитального ремонта осуществляется на счете регионального оператора,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Кодекса.</w:t>
      </w:r>
    </w:p>
    <w:p w:rsidR="00242946" w:rsidRPr="00242946" w:rsidRDefault="00242946" w:rsidP="00A76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4.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</w:t>
      </w:r>
    </w:p>
    <w:p w:rsidR="00242946" w:rsidRPr="00242946" w:rsidRDefault="00242946" w:rsidP="00A76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статьи, если меньший срок не установлен законом субъекта Российской Федерации, но не ранее наступления условия, указанного в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части 2 настоящей статьи.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  <w:r w:rsidRPr="00242946">
        <w:rPr>
          <w:rFonts w:ascii="Times New Roman" w:hAnsi="Times New Roman" w:cs="Times New Roman"/>
          <w:sz w:val="28"/>
          <w:szCs w:val="28"/>
        </w:rPr>
        <w:br/>
      </w:r>
      <w:r w:rsidR="00A765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294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 xml:space="preserve">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</w:t>
      </w:r>
      <w:r w:rsidRPr="00242946">
        <w:rPr>
          <w:rFonts w:ascii="Times New Roman" w:hAnsi="Times New Roman" w:cs="Times New Roman"/>
          <w:sz w:val="28"/>
          <w:szCs w:val="28"/>
        </w:rPr>
        <w:lastRenderedPageBreak/>
        <w:t>установленный частью 5 настоящей статьи, не применяется в случае, если решение о формировании фонда капитального ремонта на счете регионального оператора было принято органом местного самоуправления в случаях, предусмотренных частью 7 статьи 170 настоящего Кодекса, и решением суда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установлен факт, что органом местного самоуправления не были приняты меры, направленные на надлежащее информирование граждан о возможных способах формирования фонда капитального ремонта и последствиях выбора одного из них,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общего имущества в многоквартирном доме проведен не был.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части 2 настоящей статьи.</w:t>
      </w:r>
      <w:r w:rsidRPr="00242946">
        <w:rPr>
          <w:rFonts w:ascii="Times New Roman" w:hAnsi="Times New Roman" w:cs="Times New Roman"/>
          <w:sz w:val="28"/>
          <w:szCs w:val="28"/>
        </w:rPr>
        <w:br/>
      </w:r>
      <w:r w:rsidR="00A765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294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статьи, но не ранее наступления условия, указанного в части 2 настоящей статьи.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</w:t>
      </w:r>
    </w:p>
    <w:p w:rsidR="00242946" w:rsidRPr="00242946" w:rsidRDefault="00242946" w:rsidP="00A76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При изменении способа формирования фонда капитального ремонта в случаях, предусмотренных настоящим Кодексом, региональный оператор в случае формирования фонда капитального ремонта на счете,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(или) региональному оператору соответственно все имеющиеся у него документы и информацию, связанную с формированием фонда капитального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ремонта, в порядке, установленном нормативным правовым актом субъекта Российской Федерации.</w:t>
      </w:r>
      <w:r w:rsidRPr="00242946">
        <w:rPr>
          <w:rFonts w:ascii="Times New Roman" w:hAnsi="Times New Roman" w:cs="Times New Roman"/>
          <w:sz w:val="28"/>
          <w:szCs w:val="28"/>
        </w:rPr>
        <w:br/>
      </w:r>
      <w:r w:rsidR="00A765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2946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если на основании сведений, полученных в соответствии с частью 3 статьи 172 настоящего Кодекса,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ремонт, орган </w:t>
      </w:r>
      <w:r w:rsidRPr="00242946">
        <w:rPr>
          <w:rFonts w:ascii="Times New Roman" w:hAnsi="Times New Roman" w:cs="Times New Roman"/>
          <w:sz w:val="28"/>
          <w:szCs w:val="28"/>
        </w:rPr>
        <w:lastRenderedPageBreak/>
        <w:t>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задолженности,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последствиях, предусмотренных настоящим Кодексом в связи с непогашением задолженности в установленный срок.</w:t>
      </w:r>
      <w:r w:rsidRPr="00242946">
        <w:rPr>
          <w:rFonts w:ascii="Times New Roman" w:hAnsi="Times New Roman" w:cs="Times New Roman"/>
          <w:sz w:val="28"/>
          <w:szCs w:val="28"/>
        </w:rPr>
        <w:br/>
      </w:r>
      <w:r w:rsidR="00A765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294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Владелец специального счета, получивший уведомление органа государственного жилищного надзора, указанное в части 8 настоящей статьи, не позднее чем в течение пяти дней информирует в письменной форме и с использованием системы собственников помещений в данном многоквартирном доме, имеющих задолженность, послужившую основанием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В случае отсутствия погашения такой задолженности за два месяца до истечения срока, установленного в соответствии с частью 8 настоящей статьи,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  <w:r w:rsidRPr="00242946">
        <w:rPr>
          <w:rFonts w:ascii="Times New Roman" w:hAnsi="Times New Roman" w:cs="Times New Roman"/>
          <w:sz w:val="28"/>
          <w:szCs w:val="28"/>
        </w:rPr>
        <w:br/>
      </w:r>
      <w:r w:rsidR="00A7659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946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Региональный оператор,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надзора, указанное в части 8 настоящей статьи, не позднее чем в течение пяти дней информирует в письменной форме и с использованием системы лицо, осуществляющее управление многоквартирным домом, и собственников помещений в данном многоквартирном доме, имеющих задолженность, послужившую основанием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 xml:space="preserve">В случае отсутствия погашения такой задолженности за два месяца до истечения срока, установленного в соответствии с частью 8 настоящей статьи, лицо, осуществляющее управление многоквартирным домом, лицо, указанное в части 3 статьи 164 настоящего Кодекса,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</w:t>
      </w:r>
      <w:r w:rsidRPr="00242946">
        <w:rPr>
          <w:rFonts w:ascii="Times New Roman" w:hAnsi="Times New Roman" w:cs="Times New Roman"/>
          <w:sz w:val="28"/>
          <w:szCs w:val="28"/>
        </w:rPr>
        <w:lastRenderedPageBreak/>
        <w:t>погашения задолженности.</w:t>
      </w:r>
      <w:r w:rsidRPr="00242946">
        <w:rPr>
          <w:rFonts w:ascii="Times New Roman" w:hAnsi="Times New Roman" w:cs="Times New Roman"/>
          <w:sz w:val="28"/>
          <w:szCs w:val="28"/>
        </w:rPr>
        <w:br/>
      </w:r>
      <w:r w:rsidR="00A765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2946">
        <w:rPr>
          <w:rFonts w:ascii="Times New Roman" w:hAnsi="Times New Roman" w:cs="Times New Roman"/>
          <w:sz w:val="28"/>
          <w:szCs w:val="28"/>
        </w:rPr>
        <w:t>10.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Если в течение пяти месяцев с даты получения уведомления, указанного в части 8 настоящей статьи, задолженность не была погашена в размере, указанном в уведомлении органа государственного жилищного надзора, и последнему не представлены документы, подтверждающие погашение такой задолженности, орган государственного жилищного надзора уведомляет об этом орган местного самоуправления, который в течение месяца принимает решение о формировании фонда капитального ремонта на счете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 В случае</w:t>
      </w:r>
      <w:proofErr w:type="gramStart"/>
      <w:r w:rsidRPr="002429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2946">
        <w:rPr>
          <w:rFonts w:ascii="Times New Roman" w:hAnsi="Times New Roman" w:cs="Times New Roman"/>
          <w:sz w:val="28"/>
          <w:szCs w:val="28"/>
        </w:rPr>
        <w:t xml:space="preserve"> если владелец специального счета не перечислил средства, находящиеся на специальном счете, на счет регионального оператора в срок, установленный настоящей частью,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счете, с перечислением их на счет регионального оператора. Положения настоящей части не применяются в случае наличия займа и (или) кредита за проведенный капитальный ремонт, которые не погашены в сроки, установленные договором займа и (или) кредитным договором, и погашение которых осуществляется за счет средств, поступающих на специальный счет.</w:t>
      </w:r>
    </w:p>
    <w:p w:rsidR="00242946" w:rsidRPr="00242946" w:rsidRDefault="00242946" w:rsidP="00A76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2946">
        <w:rPr>
          <w:rFonts w:ascii="Times New Roman" w:hAnsi="Times New Roman" w:cs="Times New Roman"/>
          <w:sz w:val="28"/>
          <w:szCs w:val="28"/>
        </w:rPr>
        <w:t> </w:t>
      </w:r>
    </w:p>
    <w:p w:rsidR="00A05DC3" w:rsidRPr="00242946" w:rsidRDefault="00A05DC3" w:rsidP="00242946">
      <w:pPr>
        <w:rPr>
          <w:rFonts w:ascii="Times New Roman" w:hAnsi="Times New Roman" w:cs="Times New Roman"/>
          <w:sz w:val="28"/>
          <w:szCs w:val="28"/>
        </w:rPr>
      </w:pPr>
    </w:p>
    <w:sectPr w:rsidR="00A05DC3" w:rsidRPr="00242946" w:rsidSect="00A0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46"/>
    <w:rsid w:val="00242946"/>
    <w:rsid w:val="00A05DC3"/>
    <w:rsid w:val="00A7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639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1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870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5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valevskoe-sp.ru/sites/kovalevskoe-sp.ru/files/doc/poryadok_izmeneniya_sposoba_formirovaniya_fonda_kapitalnogo_remonta.docx" TargetMode="External"/><Relationship Id="rId5" Type="http://schemas.openxmlformats.org/officeDocument/2006/relationships/hyperlink" Target="http://kovalevskoe-sp.ru/sites/kovalevskoe-sp.ru/files/doc/poryadok_vybora_sposoba_formirovaniya_fonda_kapitalnogo_remonta.docx" TargetMode="External"/><Relationship Id="rId4" Type="http://schemas.openxmlformats.org/officeDocument/2006/relationships/hyperlink" Target="http://kovalevskoe-sp.ru/sites/kovalevskoe-sp.ru/files/doc/protokol_2018-12-2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1984</Words>
  <Characters>11312</Characters>
  <Application>Microsoft Office Word</Application>
  <DocSecurity>0</DocSecurity>
  <Lines>94</Lines>
  <Paragraphs>26</Paragraphs>
  <ScaleCrop>false</ScaleCrop>
  <Company/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3</cp:revision>
  <dcterms:created xsi:type="dcterms:W3CDTF">2019-10-25T08:01:00Z</dcterms:created>
  <dcterms:modified xsi:type="dcterms:W3CDTF">2019-10-25T08:04:00Z</dcterms:modified>
</cp:coreProperties>
</file>