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B9" w:rsidRDefault="004B7073">
      <w:pPr>
        <w:jc w:val="right"/>
        <w:rPr>
          <w:b/>
          <w:sz w:val="26"/>
        </w:rPr>
      </w:pPr>
      <w:r>
        <w:rPr>
          <w:b/>
          <w:sz w:val="26"/>
        </w:rPr>
        <w:t>ПРОЕКТ</w:t>
      </w:r>
    </w:p>
    <w:p w:rsidR="00510BB9" w:rsidRDefault="004B7073">
      <w:pPr>
        <w:jc w:val="center"/>
        <w:rPr>
          <w:sz w:val="26"/>
        </w:rPr>
      </w:pPr>
      <w:r>
        <w:rPr>
          <w:sz w:val="26"/>
        </w:rPr>
        <w:t>РОСТОВСКАЯ ОБЛАСТЬ</w:t>
      </w:r>
    </w:p>
    <w:p w:rsidR="00510BB9" w:rsidRDefault="004B7073">
      <w:pPr>
        <w:jc w:val="center"/>
        <w:rPr>
          <w:sz w:val="26"/>
        </w:rPr>
      </w:pPr>
      <w:r>
        <w:rPr>
          <w:sz w:val="26"/>
        </w:rPr>
        <w:t>КРАСНОСУЛИНСКИЙ РАЙОН</w:t>
      </w:r>
    </w:p>
    <w:p w:rsidR="00510BB9" w:rsidRDefault="004B7073">
      <w:pPr>
        <w:jc w:val="center"/>
        <w:rPr>
          <w:sz w:val="26"/>
        </w:rPr>
      </w:pPr>
      <w:r>
        <w:rPr>
          <w:sz w:val="26"/>
        </w:rPr>
        <w:t>СОБРАНИЕ ДЕПУТАТОВ МИХАЙЛОВСКОГО</w:t>
      </w:r>
    </w:p>
    <w:p w:rsidR="00510BB9" w:rsidRDefault="004B7073">
      <w:pPr>
        <w:jc w:val="center"/>
        <w:rPr>
          <w:sz w:val="26"/>
        </w:rPr>
      </w:pPr>
      <w:r>
        <w:rPr>
          <w:sz w:val="26"/>
        </w:rPr>
        <w:t>СЕЛЬСКОГО ПОСЕЛЕНИЯ</w:t>
      </w:r>
    </w:p>
    <w:p w:rsidR="00510BB9" w:rsidRDefault="00510BB9">
      <w:pPr>
        <w:jc w:val="center"/>
        <w:rPr>
          <w:sz w:val="26"/>
        </w:rPr>
      </w:pPr>
    </w:p>
    <w:p w:rsidR="00510BB9" w:rsidRDefault="004B7073">
      <w:pPr>
        <w:jc w:val="center"/>
        <w:rPr>
          <w:sz w:val="26"/>
        </w:rPr>
      </w:pPr>
      <w:r>
        <w:rPr>
          <w:sz w:val="26"/>
        </w:rPr>
        <w:t>РЕШЕНИЕ</w:t>
      </w:r>
    </w:p>
    <w:p w:rsidR="00510BB9" w:rsidRDefault="00510BB9">
      <w:pPr>
        <w:rPr>
          <w:sz w:val="26"/>
        </w:rPr>
      </w:pPr>
    </w:p>
    <w:p w:rsidR="00510BB9" w:rsidRDefault="004B7073">
      <w:pPr>
        <w:tabs>
          <w:tab w:val="left" w:pos="10065"/>
          <w:tab w:val="left" w:pos="10205"/>
        </w:tabs>
        <w:ind w:right="140"/>
        <w:jc w:val="center"/>
        <w:rPr>
          <w:sz w:val="26"/>
        </w:rPr>
      </w:pPr>
      <w:r>
        <w:rPr>
          <w:sz w:val="26"/>
        </w:rPr>
        <w:t>__.___.2025                                           №  __                                   х. Михайловка</w:t>
      </w:r>
    </w:p>
    <w:p w:rsidR="00510BB9" w:rsidRDefault="00510BB9">
      <w:pPr>
        <w:ind w:right="4592"/>
        <w:rPr>
          <w:sz w:val="26"/>
        </w:rPr>
      </w:pPr>
    </w:p>
    <w:p w:rsidR="00510BB9" w:rsidRDefault="004B7073">
      <w:pPr>
        <w:jc w:val="center"/>
      </w:pPr>
      <w:r>
        <w:t xml:space="preserve">Об </w:t>
      </w:r>
      <w:proofErr w:type="gramStart"/>
      <w:r>
        <w:t>отчете</w:t>
      </w:r>
      <w:proofErr w:type="gramEnd"/>
      <w:r>
        <w:t xml:space="preserve"> об исполнении бюджета Михайловского сельского поселения</w:t>
      </w:r>
    </w:p>
    <w:p w:rsidR="00510BB9" w:rsidRDefault="004B7073">
      <w:pPr>
        <w:jc w:val="center"/>
      </w:pPr>
      <w:r>
        <w:t xml:space="preserve"> Красносулинского района за 2024 год</w:t>
      </w:r>
    </w:p>
    <w:p w:rsidR="00510BB9" w:rsidRDefault="00510BB9">
      <w:pPr>
        <w:ind w:right="5668"/>
        <w:jc w:val="both"/>
        <w:rPr>
          <w:sz w:val="26"/>
        </w:rPr>
      </w:pPr>
    </w:p>
    <w:p w:rsidR="00510BB9" w:rsidRDefault="004B7073">
      <w:pPr>
        <w:pStyle w:val="23"/>
        <w:spacing w:after="0" w:line="240" w:lineRule="auto"/>
        <w:ind w:right="-1" w:firstLine="567"/>
      </w:pPr>
      <w:proofErr w:type="gramStart"/>
      <w:r>
        <w:t>Заслушав отчет об исполнении бюджета Михайловского сельского поселения Красносулинского района за 2024 год, Собрание депутатов Михайловского сельского поселения отмечает, что бюджет Михайловского сельского поселения Красносулинского района за 2024 год по доходам исполнен на 118,68 %, при плане 39 118 600 рублей 00 копеек, фактические доходы составили 46 426 183 рубля 58 копеек.</w:t>
      </w:r>
      <w:proofErr w:type="gramEnd"/>
      <w:r>
        <w:t xml:space="preserve"> План налоговых и неналоговых  доходов выполнен на 145,91 %, при плане 15 975 800 рублей 00 копеек, поступило 23 310 281 рубль 24 копейки. План безвозмездных поступлений выполнен на 99,88 %, при плане 23 142 800 рублей 00 копеек поступило 23 115 902 рубля 34 копейки.</w:t>
      </w:r>
    </w:p>
    <w:p w:rsidR="00510BB9" w:rsidRDefault="004B7073">
      <w:pPr>
        <w:ind w:right="-1" w:firstLine="567"/>
        <w:jc w:val="both"/>
      </w:pPr>
      <w:r>
        <w:t xml:space="preserve">На  расходы в 2024 году направлено 42 527 181 рубль 12 копеек, при плане 44 263 700 рублей 00 копеек или 96,08%. </w:t>
      </w:r>
    </w:p>
    <w:p w:rsidR="00510BB9" w:rsidRDefault="004B7073">
      <w:pPr>
        <w:ind w:right="-1" w:firstLine="567"/>
        <w:jc w:val="both"/>
      </w:pPr>
      <w:r>
        <w:t>Профицит бюджета поселения составил 3 899 002 рубля 46 копеек при плановом дефиците 5 145 100 рублей 00 копеек.</w:t>
      </w:r>
    </w:p>
    <w:p w:rsidR="00510BB9" w:rsidRDefault="004B7073">
      <w:pPr>
        <w:ind w:right="-1" w:firstLine="567"/>
      </w:pPr>
      <w:r>
        <w:t xml:space="preserve">С учетом вышеизложенного, руководствуясь ст. 28 Устава муниципального образования «Михайловское сельское поселение»,- </w:t>
      </w:r>
    </w:p>
    <w:p w:rsidR="00510BB9" w:rsidRDefault="00510BB9">
      <w:pPr>
        <w:jc w:val="center"/>
        <w:rPr>
          <w:sz w:val="26"/>
        </w:rPr>
      </w:pPr>
    </w:p>
    <w:p w:rsidR="00510BB9" w:rsidRDefault="004B7073">
      <w:pPr>
        <w:jc w:val="center"/>
        <w:rPr>
          <w:sz w:val="26"/>
        </w:rPr>
      </w:pPr>
      <w:r>
        <w:rPr>
          <w:sz w:val="26"/>
        </w:rPr>
        <w:t>СОБРАНИЕ ДЕПУТАТОВ РЕШИЛО:</w:t>
      </w:r>
    </w:p>
    <w:p w:rsidR="00510BB9" w:rsidRDefault="00510BB9">
      <w:pPr>
        <w:jc w:val="center"/>
        <w:rPr>
          <w:sz w:val="26"/>
        </w:rPr>
      </w:pPr>
    </w:p>
    <w:p w:rsidR="00510BB9" w:rsidRDefault="004B7073">
      <w:pPr>
        <w:numPr>
          <w:ilvl w:val="0"/>
          <w:numId w:val="1"/>
        </w:numPr>
        <w:tabs>
          <w:tab w:val="left" w:pos="142"/>
        </w:tabs>
        <w:ind w:left="0" w:firstLine="709"/>
        <w:jc w:val="both"/>
      </w:pPr>
      <w:r>
        <w:t>Утвердить отчет об исполнении бюджета Михайловского сельского поселения Красносулинского района за 2024 год с учетом внесенных изменений в процессе исполнения бюджета  по доходам в сумме 46 426 183 рубля 58 копеек, по расходам в сумме 42 527 181 рубль 12 копеек с превышением доходов над расходами (профицит бюджета Михайловского сельского поселения Красносулинского района)  в сумме 3 899 002 рубля 46 копейки со следующими показателями:</w:t>
      </w:r>
    </w:p>
    <w:p w:rsidR="00510BB9" w:rsidRDefault="004B7073">
      <w:pPr>
        <w:widowControl w:val="0"/>
        <w:tabs>
          <w:tab w:val="left" w:pos="426"/>
        </w:tabs>
        <w:ind w:firstLine="720"/>
        <w:jc w:val="both"/>
      </w:pPr>
      <w:r>
        <w:t>1) по доходам  бюджета поселения по кодам классификации доходов бюджетов за 2024 год согласно приложению 1 к настоящему  решению;</w:t>
      </w:r>
    </w:p>
    <w:p w:rsidR="00510BB9" w:rsidRDefault="004B7073">
      <w:pPr>
        <w:widowControl w:val="0"/>
        <w:tabs>
          <w:tab w:val="left" w:pos="426"/>
        </w:tabs>
        <w:ind w:firstLine="709"/>
        <w:jc w:val="both"/>
      </w:pPr>
      <w:r>
        <w:t>2) по расходам  бюджета поселения по ведомственной структуре расходов  бюджета поселения за 2024 год согласно приложению 2 к настоящему  решению;</w:t>
      </w:r>
    </w:p>
    <w:p w:rsidR="00510BB9" w:rsidRDefault="004B7073">
      <w:pPr>
        <w:widowControl w:val="0"/>
        <w:tabs>
          <w:tab w:val="left" w:pos="426"/>
        </w:tabs>
        <w:ind w:firstLine="709"/>
        <w:jc w:val="both"/>
      </w:pPr>
      <w:r>
        <w:t xml:space="preserve">3) по расходам  бюджета поселения по разделам и подразделам классификации расходов бюджетов за 2024 год согласно приложению 3 к настоящему  решению; </w:t>
      </w:r>
    </w:p>
    <w:p w:rsidR="00510BB9" w:rsidRDefault="004B7073">
      <w:pPr>
        <w:tabs>
          <w:tab w:val="left" w:pos="426"/>
        </w:tabs>
        <w:ind w:firstLine="720"/>
        <w:jc w:val="both"/>
      </w:pPr>
      <w:r>
        <w:t xml:space="preserve">4) по источникам финансирования дефицита бюджета поселения по кодам </w:t>
      </w:r>
      <w:proofErr w:type="gramStart"/>
      <w:r>
        <w:t>классификации источников финансирования дефицитов бюджетов</w:t>
      </w:r>
      <w:proofErr w:type="gramEnd"/>
      <w:r>
        <w:t xml:space="preserve"> за 2024 год согласно приложению 4 к настоящему решению;</w:t>
      </w:r>
    </w:p>
    <w:p w:rsidR="00510BB9" w:rsidRDefault="004B7073">
      <w:pPr>
        <w:ind w:firstLine="284"/>
        <w:contextualSpacing/>
        <w:rPr>
          <w:sz w:val="26"/>
        </w:rPr>
      </w:pPr>
      <w:r>
        <w:rPr>
          <w:sz w:val="26"/>
        </w:rPr>
        <w:t xml:space="preserve">      2. Настоящее решение вступает в силу со дня его официального опубликования.</w:t>
      </w:r>
    </w:p>
    <w:p w:rsidR="00510BB9" w:rsidRDefault="00510BB9">
      <w:pPr>
        <w:tabs>
          <w:tab w:val="left" w:pos="709"/>
        </w:tabs>
        <w:rPr>
          <w:sz w:val="26"/>
        </w:rPr>
      </w:pPr>
    </w:p>
    <w:p w:rsidR="00510BB9" w:rsidRDefault="00510BB9">
      <w:pPr>
        <w:tabs>
          <w:tab w:val="left" w:pos="709"/>
        </w:tabs>
        <w:rPr>
          <w:sz w:val="26"/>
        </w:rPr>
      </w:pPr>
    </w:p>
    <w:p w:rsidR="00510BB9" w:rsidRDefault="00510BB9">
      <w:pPr>
        <w:tabs>
          <w:tab w:val="left" w:pos="709"/>
        </w:tabs>
        <w:rPr>
          <w:sz w:val="26"/>
        </w:rPr>
      </w:pPr>
    </w:p>
    <w:p w:rsidR="00510BB9" w:rsidRDefault="00510BB9">
      <w:pPr>
        <w:tabs>
          <w:tab w:val="left" w:pos="709"/>
        </w:tabs>
        <w:rPr>
          <w:sz w:val="26"/>
        </w:rPr>
      </w:pPr>
    </w:p>
    <w:p w:rsidR="00510BB9" w:rsidRDefault="004B7073">
      <w:pPr>
        <w:tabs>
          <w:tab w:val="left" w:pos="709"/>
        </w:tabs>
        <w:rPr>
          <w:sz w:val="26"/>
        </w:rPr>
      </w:pPr>
      <w:r>
        <w:rPr>
          <w:sz w:val="26"/>
        </w:rPr>
        <w:t>Председатель Собрания депутатов-</w:t>
      </w:r>
    </w:p>
    <w:p w:rsidR="00510BB9" w:rsidRDefault="004B7073">
      <w:pPr>
        <w:jc w:val="both"/>
        <w:rPr>
          <w:sz w:val="26"/>
        </w:rPr>
      </w:pPr>
      <w:r>
        <w:rPr>
          <w:sz w:val="26"/>
        </w:rPr>
        <w:t xml:space="preserve">глава Михайловского </w:t>
      </w:r>
    </w:p>
    <w:p w:rsidR="00510BB9" w:rsidRDefault="004B7073">
      <w:pPr>
        <w:jc w:val="both"/>
        <w:rPr>
          <w:sz w:val="26"/>
        </w:rPr>
      </w:pPr>
      <w:r>
        <w:rPr>
          <w:sz w:val="26"/>
        </w:rPr>
        <w:t>сельского поселения                                                                       В.Н. Санников</w:t>
      </w:r>
    </w:p>
    <w:p w:rsidR="004B7073" w:rsidRDefault="004B7073">
      <w:pPr>
        <w:jc w:val="both"/>
        <w:rPr>
          <w:sz w:val="26"/>
        </w:rPr>
      </w:pPr>
    </w:p>
    <w:p w:rsidR="00510BB9" w:rsidRDefault="00510BB9">
      <w:pPr>
        <w:jc w:val="both"/>
        <w:rPr>
          <w:sz w:val="26"/>
        </w:rPr>
      </w:pPr>
    </w:p>
    <w:tbl>
      <w:tblPr>
        <w:tblW w:w="9513" w:type="dxa"/>
        <w:tblInd w:w="93" w:type="dxa"/>
        <w:tblLook w:val="04A0" w:firstRow="1" w:lastRow="0" w:firstColumn="1" w:lastColumn="0" w:noHBand="0" w:noVBand="1"/>
      </w:tblPr>
      <w:tblGrid>
        <w:gridCol w:w="2675"/>
        <w:gridCol w:w="742"/>
        <w:gridCol w:w="3969"/>
        <w:gridCol w:w="568"/>
        <w:gridCol w:w="1559"/>
      </w:tblGrid>
      <w:tr w:rsidR="004B7073" w:rsidRPr="004B7073" w:rsidTr="004B7073">
        <w:trPr>
          <w:trHeight w:val="270"/>
        </w:trPr>
        <w:tc>
          <w:tcPr>
            <w:tcW w:w="2675" w:type="dxa"/>
            <w:tcBorders>
              <w:top w:val="nil"/>
              <w:left w:val="nil"/>
              <w:bottom w:val="nil"/>
              <w:right w:val="nil"/>
            </w:tcBorders>
            <w:shd w:val="clear" w:color="auto" w:fill="auto"/>
            <w:noWrap/>
            <w:vAlign w:val="bottom"/>
            <w:hideMark/>
          </w:tcPr>
          <w:p w:rsidR="004B7073" w:rsidRPr="004B7073" w:rsidRDefault="004B7073" w:rsidP="004B7073">
            <w:pPr>
              <w:jc w:val="center"/>
              <w:rPr>
                <w:color w:val="auto"/>
                <w:sz w:val="28"/>
                <w:szCs w:val="28"/>
              </w:rPr>
            </w:pPr>
          </w:p>
        </w:tc>
        <w:tc>
          <w:tcPr>
            <w:tcW w:w="5279" w:type="dxa"/>
            <w:gridSpan w:val="3"/>
            <w:tcBorders>
              <w:top w:val="nil"/>
              <w:left w:val="nil"/>
              <w:bottom w:val="nil"/>
              <w:right w:val="nil"/>
            </w:tcBorders>
            <w:shd w:val="clear" w:color="auto" w:fill="auto"/>
            <w:noWrap/>
            <w:vAlign w:val="bottom"/>
            <w:hideMark/>
          </w:tcPr>
          <w:p w:rsidR="004B7073" w:rsidRPr="004B7073" w:rsidRDefault="004B7073" w:rsidP="004B7073">
            <w:pPr>
              <w:rPr>
                <w:rFonts w:ascii="Calibri" w:hAnsi="Calibri"/>
                <w:sz w:val="22"/>
                <w:szCs w:val="22"/>
              </w:rPr>
            </w:pPr>
          </w:p>
        </w:tc>
        <w:tc>
          <w:tcPr>
            <w:tcW w:w="1559" w:type="dxa"/>
            <w:tcBorders>
              <w:top w:val="nil"/>
              <w:left w:val="nil"/>
              <w:bottom w:val="nil"/>
              <w:right w:val="nil"/>
            </w:tcBorders>
            <w:shd w:val="clear" w:color="auto" w:fill="auto"/>
            <w:noWrap/>
            <w:hideMark/>
          </w:tcPr>
          <w:p w:rsidR="004B7073" w:rsidRPr="004B7073" w:rsidRDefault="004B7073" w:rsidP="004B7073">
            <w:pPr>
              <w:jc w:val="right"/>
              <w:rPr>
                <w:b/>
                <w:bCs/>
                <w:color w:val="auto"/>
                <w:sz w:val="20"/>
              </w:rPr>
            </w:pPr>
            <w:r w:rsidRPr="004B7073">
              <w:rPr>
                <w:b/>
                <w:bCs/>
                <w:color w:val="auto"/>
                <w:sz w:val="20"/>
              </w:rPr>
              <w:t>Приложение 1</w:t>
            </w:r>
          </w:p>
        </w:tc>
      </w:tr>
      <w:tr w:rsidR="004B7073" w:rsidRPr="004B7073" w:rsidTr="004B7073">
        <w:trPr>
          <w:trHeight w:val="270"/>
        </w:trPr>
        <w:tc>
          <w:tcPr>
            <w:tcW w:w="2675" w:type="dxa"/>
            <w:tcBorders>
              <w:top w:val="nil"/>
              <w:left w:val="nil"/>
              <w:bottom w:val="nil"/>
              <w:right w:val="nil"/>
            </w:tcBorders>
            <w:shd w:val="clear" w:color="auto" w:fill="auto"/>
            <w:noWrap/>
            <w:vAlign w:val="center"/>
            <w:hideMark/>
          </w:tcPr>
          <w:p w:rsidR="004B7073" w:rsidRPr="004B7073" w:rsidRDefault="004B7073" w:rsidP="004B7073">
            <w:pPr>
              <w:jc w:val="center"/>
              <w:rPr>
                <w:color w:val="auto"/>
                <w:sz w:val="28"/>
                <w:szCs w:val="28"/>
              </w:rPr>
            </w:pPr>
          </w:p>
        </w:tc>
        <w:tc>
          <w:tcPr>
            <w:tcW w:w="5279" w:type="dxa"/>
            <w:gridSpan w:val="3"/>
            <w:tcBorders>
              <w:top w:val="nil"/>
              <w:left w:val="nil"/>
              <w:bottom w:val="nil"/>
              <w:right w:val="nil"/>
            </w:tcBorders>
            <w:shd w:val="clear" w:color="auto" w:fill="auto"/>
            <w:noWrap/>
            <w:vAlign w:val="center"/>
            <w:hideMark/>
          </w:tcPr>
          <w:p w:rsidR="004B7073" w:rsidRPr="004B7073" w:rsidRDefault="004B7073" w:rsidP="004B7073">
            <w:pPr>
              <w:rPr>
                <w:rFonts w:ascii="Calibri" w:hAnsi="Calibri"/>
                <w:sz w:val="22"/>
                <w:szCs w:val="22"/>
              </w:rPr>
            </w:pPr>
          </w:p>
        </w:tc>
        <w:tc>
          <w:tcPr>
            <w:tcW w:w="1559" w:type="dxa"/>
            <w:tcBorders>
              <w:top w:val="nil"/>
              <w:left w:val="nil"/>
              <w:bottom w:val="nil"/>
              <w:right w:val="nil"/>
            </w:tcBorders>
            <w:shd w:val="clear" w:color="auto" w:fill="auto"/>
            <w:noWrap/>
            <w:vAlign w:val="center"/>
            <w:hideMark/>
          </w:tcPr>
          <w:p w:rsidR="004B7073" w:rsidRPr="004B7073" w:rsidRDefault="004B7073" w:rsidP="004B7073">
            <w:pPr>
              <w:jc w:val="right"/>
              <w:rPr>
                <w:color w:val="auto"/>
                <w:sz w:val="20"/>
              </w:rPr>
            </w:pPr>
            <w:r w:rsidRPr="004B7073">
              <w:rPr>
                <w:color w:val="auto"/>
                <w:sz w:val="20"/>
              </w:rPr>
              <w:t>к решению Собрания депутатов Михайловского сельского поселения</w:t>
            </w:r>
          </w:p>
        </w:tc>
      </w:tr>
      <w:tr w:rsidR="004B7073" w:rsidRPr="004B7073" w:rsidTr="004B7073">
        <w:trPr>
          <w:trHeight w:val="420"/>
        </w:trPr>
        <w:tc>
          <w:tcPr>
            <w:tcW w:w="2675" w:type="dxa"/>
            <w:tcBorders>
              <w:top w:val="nil"/>
              <w:left w:val="nil"/>
              <w:bottom w:val="nil"/>
              <w:right w:val="nil"/>
            </w:tcBorders>
            <w:shd w:val="clear" w:color="auto" w:fill="auto"/>
            <w:noWrap/>
            <w:vAlign w:val="center"/>
            <w:hideMark/>
          </w:tcPr>
          <w:p w:rsidR="004B7073" w:rsidRPr="004B7073" w:rsidRDefault="004B7073" w:rsidP="004B7073">
            <w:pPr>
              <w:jc w:val="center"/>
              <w:rPr>
                <w:color w:val="auto"/>
                <w:sz w:val="28"/>
                <w:szCs w:val="28"/>
              </w:rPr>
            </w:pPr>
          </w:p>
        </w:tc>
        <w:tc>
          <w:tcPr>
            <w:tcW w:w="6838" w:type="dxa"/>
            <w:gridSpan w:val="4"/>
            <w:tcBorders>
              <w:top w:val="nil"/>
              <w:left w:val="nil"/>
              <w:bottom w:val="nil"/>
              <w:right w:val="nil"/>
            </w:tcBorders>
            <w:shd w:val="clear" w:color="auto" w:fill="auto"/>
            <w:noWrap/>
            <w:vAlign w:val="bottom"/>
            <w:hideMark/>
          </w:tcPr>
          <w:p w:rsidR="004B7073" w:rsidRPr="004B7073" w:rsidRDefault="004B7073" w:rsidP="004B7073">
            <w:pPr>
              <w:jc w:val="right"/>
              <w:rPr>
                <w:color w:val="auto"/>
                <w:sz w:val="20"/>
              </w:rPr>
            </w:pPr>
            <w:r w:rsidRPr="004B7073">
              <w:rPr>
                <w:color w:val="auto"/>
                <w:sz w:val="20"/>
              </w:rPr>
              <w:t xml:space="preserve">от__.__.2025  № __ "Об </w:t>
            </w:r>
            <w:proofErr w:type="gramStart"/>
            <w:r w:rsidRPr="004B7073">
              <w:rPr>
                <w:color w:val="auto"/>
                <w:sz w:val="20"/>
              </w:rPr>
              <w:t>отчете</w:t>
            </w:r>
            <w:proofErr w:type="gramEnd"/>
            <w:r w:rsidRPr="004B7073">
              <w:rPr>
                <w:color w:val="auto"/>
                <w:sz w:val="20"/>
              </w:rPr>
              <w:t xml:space="preserve"> об исполнении бюджета Михайловского</w:t>
            </w:r>
          </w:p>
        </w:tc>
      </w:tr>
      <w:tr w:rsidR="004B7073" w:rsidRPr="004B7073" w:rsidTr="004B7073">
        <w:trPr>
          <w:trHeight w:val="270"/>
        </w:trPr>
        <w:tc>
          <w:tcPr>
            <w:tcW w:w="2675" w:type="dxa"/>
            <w:tcBorders>
              <w:top w:val="nil"/>
              <w:left w:val="nil"/>
              <w:bottom w:val="nil"/>
              <w:right w:val="nil"/>
            </w:tcBorders>
            <w:shd w:val="clear" w:color="auto" w:fill="auto"/>
            <w:noWrap/>
            <w:vAlign w:val="center"/>
            <w:hideMark/>
          </w:tcPr>
          <w:p w:rsidR="004B7073" w:rsidRPr="004B7073" w:rsidRDefault="004B7073" w:rsidP="004B7073">
            <w:pPr>
              <w:jc w:val="center"/>
              <w:rPr>
                <w:color w:val="auto"/>
                <w:sz w:val="28"/>
                <w:szCs w:val="28"/>
              </w:rPr>
            </w:pPr>
          </w:p>
        </w:tc>
        <w:tc>
          <w:tcPr>
            <w:tcW w:w="6838" w:type="dxa"/>
            <w:gridSpan w:val="4"/>
            <w:tcBorders>
              <w:top w:val="nil"/>
              <w:left w:val="nil"/>
              <w:bottom w:val="nil"/>
              <w:right w:val="nil"/>
            </w:tcBorders>
            <w:shd w:val="clear" w:color="auto" w:fill="auto"/>
            <w:vAlign w:val="center"/>
            <w:hideMark/>
          </w:tcPr>
          <w:p w:rsidR="004B7073" w:rsidRPr="004B7073" w:rsidRDefault="004B7073" w:rsidP="004B7073">
            <w:pPr>
              <w:jc w:val="right"/>
              <w:rPr>
                <w:color w:val="auto"/>
                <w:sz w:val="20"/>
              </w:rPr>
            </w:pPr>
            <w:r w:rsidRPr="004B7073">
              <w:rPr>
                <w:color w:val="auto"/>
                <w:sz w:val="20"/>
              </w:rPr>
              <w:t>сельского поселения Красносулинского района за 2024 год"</w:t>
            </w:r>
          </w:p>
        </w:tc>
      </w:tr>
      <w:tr w:rsidR="004B7073" w:rsidRPr="004B7073" w:rsidTr="004B7073">
        <w:trPr>
          <w:trHeight w:val="375"/>
        </w:trPr>
        <w:tc>
          <w:tcPr>
            <w:tcW w:w="9513" w:type="dxa"/>
            <w:gridSpan w:val="5"/>
            <w:tcBorders>
              <w:top w:val="nil"/>
              <w:left w:val="nil"/>
              <w:bottom w:val="nil"/>
              <w:right w:val="nil"/>
            </w:tcBorders>
            <w:shd w:val="clear" w:color="auto" w:fill="auto"/>
            <w:vAlign w:val="center"/>
            <w:hideMark/>
          </w:tcPr>
          <w:p w:rsidR="004B7073" w:rsidRPr="004B7073" w:rsidRDefault="004B7073" w:rsidP="004B7073">
            <w:pPr>
              <w:jc w:val="center"/>
              <w:rPr>
                <w:sz w:val="28"/>
                <w:szCs w:val="28"/>
              </w:rPr>
            </w:pPr>
          </w:p>
        </w:tc>
      </w:tr>
      <w:tr w:rsidR="004B7073" w:rsidRPr="004B7073" w:rsidTr="004B7073">
        <w:trPr>
          <w:trHeight w:val="960"/>
        </w:trPr>
        <w:tc>
          <w:tcPr>
            <w:tcW w:w="9513" w:type="dxa"/>
            <w:gridSpan w:val="5"/>
            <w:tcBorders>
              <w:top w:val="nil"/>
              <w:left w:val="nil"/>
              <w:bottom w:val="nil"/>
              <w:right w:val="nil"/>
            </w:tcBorders>
            <w:shd w:val="clear" w:color="auto" w:fill="auto"/>
            <w:vAlign w:val="center"/>
            <w:hideMark/>
          </w:tcPr>
          <w:p w:rsidR="004B7073" w:rsidRPr="004B7073" w:rsidRDefault="004B7073" w:rsidP="004B7073">
            <w:pPr>
              <w:jc w:val="center"/>
              <w:rPr>
                <w:b/>
                <w:bCs/>
                <w:sz w:val="28"/>
                <w:szCs w:val="28"/>
              </w:rPr>
            </w:pPr>
            <w:r w:rsidRPr="004B7073">
              <w:rPr>
                <w:b/>
                <w:bCs/>
                <w:sz w:val="28"/>
                <w:szCs w:val="28"/>
              </w:rPr>
              <w:t>Доходы бюджета Михайловского сельского поселения Красносулинского района по кодам</w:t>
            </w:r>
            <w:r w:rsidRPr="004B7073">
              <w:rPr>
                <w:rFonts w:ascii="Calibri" w:hAnsi="Calibri"/>
                <w:sz w:val="22"/>
                <w:szCs w:val="22"/>
              </w:rPr>
              <w:br/>
            </w:r>
            <w:r w:rsidRPr="004B7073">
              <w:rPr>
                <w:b/>
                <w:bCs/>
                <w:sz w:val="28"/>
                <w:szCs w:val="28"/>
              </w:rPr>
              <w:t xml:space="preserve"> классификации доходов бюджетов за 2024 год</w:t>
            </w:r>
          </w:p>
        </w:tc>
      </w:tr>
      <w:tr w:rsidR="004B7073" w:rsidRPr="004B7073" w:rsidTr="004B7073">
        <w:trPr>
          <w:trHeight w:val="360"/>
        </w:trPr>
        <w:tc>
          <w:tcPr>
            <w:tcW w:w="3417" w:type="dxa"/>
            <w:gridSpan w:val="2"/>
            <w:tcBorders>
              <w:top w:val="nil"/>
              <w:left w:val="nil"/>
              <w:bottom w:val="nil"/>
              <w:right w:val="nil"/>
            </w:tcBorders>
            <w:shd w:val="clear" w:color="auto" w:fill="auto"/>
            <w:noWrap/>
            <w:vAlign w:val="center"/>
            <w:hideMark/>
          </w:tcPr>
          <w:p w:rsidR="004B7073" w:rsidRPr="004B7073" w:rsidRDefault="004B7073" w:rsidP="004B7073">
            <w:pPr>
              <w:jc w:val="right"/>
              <w:rPr>
                <w:rFonts w:ascii="Times New Roman CYR" w:hAnsi="Times New Roman CYR" w:cs="Times New Roman CYR"/>
                <w:szCs w:val="24"/>
              </w:rPr>
            </w:pPr>
          </w:p>
        </w:tc>
        <w:tc>
          <w:tcPr>
            <w:tcW w:w="3969" w:type="dxa"/>
            <w:tcBorders>
              <w:top w:val="nil"/>
              <w:left w:val="nil"/>
              <w:bottom w:val="nil"/>
              <w:right w:val="nil"/>
            </w:tcBorders>
            <w:shd w:val="clear" w:color="auto" w:fill="auto"/>
            <w:noWrap/>
            <w:vAlign w:val="center"/>
            <w:hideMark/>
          </w:tcPr>
          <w:p w:rsidR="004B7073" w:rsidRPr="004B7073" w:rsidRDefault="004B7073" w:rsidP="004B7073">
            <w:pPr>
              <w:jc w:val="right"/>
              <w:rPr>
                <w:rFonts w:ascii="Times New Roman CYR" w:hAnsi="Times New Roman CYR" w:cs="Times New Roman CYR"/>
                <w:sz w:val="28"/>
                <w:szCs w:val="28"/>
              </w:rPr>
            </w:pPr>
          </w:p>
        </w:tc>
        <w:tc>
          <w:tcPr>
            <w:tcW w:w="2127" w:type="dxa"/>
            <w:gridSpan w:val="2"/>
            <w:tcBorders>
              <w:top w:val="nil"/>
              <w:left w:val="nil"/>
              <w:bottom w:val="nil"/>
              <w:right w:val="nil"/>
            </w:tcBorders>
            <w:shd w:val="clear" w:color="auto" w:fill="auto"/>
            <w:noWrap/>
            <w:vAlign w:val="center"/>
            <w:hideMark/>
          </w:tcPr>
          <w:p w:rsidR="004B7073" w:rsidRPr="004B7073" w:rsidRDefault="004B7073" w:rsidP="004B7073">
            <w:pPr>
              <w:jc w:val="right"/>
              <w:rPr>
                <w:rFonts w:ascii="Times New Roman CYR" w:hAnsi="Times New Roman CYR" w:cs="Times New Roman CYR"/>
                <w:sz w:val="20"/>
              </w:rPr>
            </w:pPr>
            <w:r w:rsidRPr="004B7073">
              <w:rPr>
                <w:rFonts w:ascii="Times New Roman CYR" w:hAnsi="Times New Roman CYR" w:cs="Times New Roman CYR"/>
                <w:sz w:val="20"/>
              </w:rPr>
              <w:t>(в рублях)</w:t>
            </w:r>
          </w:p>
        </w:tc>
      </w:tr>
      <w:tr w:rsidR="004B7073" w:rsidRPr="004B7073" w:rsidTr="004B7073">
        <w:trPr>
          <w:trHeight w:val="1005"/>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7073" w:rsidRPr="004B7073" w:rsidRDefault="004B7073" w:rsidP="004B7073">
            <w:pPr>
              <w:jc w:val="center"/>
              <w:rPr>
                <w:b/>
                <w:bCs/>
                <w:color w:val="auto"/>
                <w:sz w:val="28"/>
                <w:szCs w:val="28"/>
              </w:rPr>
            </w:pPr>
            <w:r w:rsidRPr="004B7073">
              <w:rPr>
                <w:b/>
                <w:bCs/>
                <w:color w:val="auto"/>
                <w:sz w:val="28"/>
                <w:szCs w:val="28"/>
              </w:rPr>
              <w:t>Код БК РФ</w:t>
            </w:r>
          </w:p>
        </w:tc>
        <w:tc>
          <w:tcPr>
            <w:tcW w:w="3969" w:type="dxa"/>
            <w:tcBorders>
              <w:top w:val="single" w:sz="4" w:space="0" w:color="000000"/>
              <w:left w:val="nil"/>
              <w:bottom w:val="single" w:sz="4" w:space="0" w:color="000000"/>
              <w:right w:val="single" w:sz="4" w:space="0" w:color="000000"/>
            </w:tcBorders>
            <w:shd w:val="clear" w:color="auto" w:fill="auto"/>
            <w:vAlign w:val="center"/>
            <w:hideMark/>
          </w:tcPr>
          <w:p w:rsidR="004B7073" w:rsidRPr="004B7073" w:rsidRDefault="004B7073" w:rsidP="004B7073">
            <w:pPr>
              <w:jc w:val="center"/>
              <w:rPr>
                <w:b/>
                <w:bCs/>
                <w:color w:val="auto"/>
                <w:sz w:val="28"/>
                <w:szCs w:val="28"/>
              </w:rPr>
            </w:pPr>
            <w:r w:rsidRPr="004B7073">
              <w:rPr>
                <w:b/>
                <w:bCs/>
                <w:color w:val="auto"/>
                <w:sz w:val="28"/>
                <w:szCs w:val="28"/>
              </w:rPr>
              <w:t>Наименование статьи</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hideMark/>
          </w:tcPr>
          <w:p w:rsidR="004B7073" w:rsidRPr="004B7073" w:rsidRDefault="004B7073" w:rsidP="004B7073">
            <w:pPr>
              <w:jc w:val="center"/>
              <w:rPr>
                <w:b/>
                <w:bCs/>
                <w:color w:val="auto"/>
                <w:sz w:val="28"/>
                <w:szCs w:val="28"/>
              </w:rPr>
            </w:pPr>
            <w:r w:rsidRPr="004B7073">
              <w:rPr>
                <w:b/>
                <w:bCs/>
                <w:color w:val="auto"/>
                <w:sz w:val="28"/>
                <w:szCs w:val="28"/>
              </w:rPr>
              <w:t>Кассовое исполнение</w:t>
            </w:r>
          </w:p>
        </w:tc>
      </w:tr>
      <w:tr w:rsidR="004B7073" w:rsidRPr="004B7073" w:rsidTr="004B7073">
        <w:trPr>
          <w:trHeight w:val="300"/>
        </w:trPr>
        <w:tc>
          <w:tcPr>
            <w:tcW w:w="3417" w:type="dxa"/>
            <w:gridSpan w:val="2"/>
            <w:tcBorders>
              <w:top w:val="nil"/>
              <w:left w:val="single" w:sz="4" w:space="0" w:color="000000"/>
              <w:bottom w:val="single" w:sz="4" w:space="0" w:color="000000"/>
              <w:right w:val="single" w:sz="4" w:space="0" w:color="000000"/>
            </w:tcBorders>
            <w:shd w:val="clear" w:color="auto" w:fill="auto"/>
            <w:vAlign w:val="center"/>
            <w:hideMark/>
          </w:tcPr>
          <w:p w:rsidR="004B7073" w:rsidRPr="004B7073" w:rsidRDefault="004B7073" w:rsidP="004B7073">
            <w:pPr>
              <w:jc w:val="center"/>
              <w:rPr>
                <w:b/>
                <w:bCs/>
                <w:color w:val="auto"/>
                <w:sz w:val="28"/>
                <w:szCs w:val="28"/>
              </w:rPr>
            </w:pPr>
            <w:r w:rsidRPr="004B7073">
              <w:rPr>
                <w:b/>
                <w:bCs/>
                <w:color w:val="auto"/>
                <w:sz w:val="28"/>
                <w:szCs w:val="28"/>
              </w:rPr>
              <w:t>1</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center"/>
              <w:rPr>
                <w:b/>
                <w:bCs/>
                <w:color w:val="auto"/>
                <w:sz w:val="28"/>
                <w:szCs w:val="28"/>
              </w:rPr>
            </w:pPr>
            <w:r w:rsidRPr="004B7073">
              <w:rPr>
                <w:b/>
                <w:bCs/>
                <w:color w:val="auto"/>
                <w:sz w:val="28"/>
                <w:szCs w:val="28"/>
              </w:rPr>
              <w:t>2</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center"/>
              <w:rPr>
                <w:b/>
                <w:bCs/>
                <w:color w:val="auto"/>
                <w:sz w:val="28"/>
                <w:szCs w:val="28"/>
              </w:rPr>
            </w:pPr>
            <w:r w:rsidRPr="004B7073">
              <w:rPr>
                <w:b/>
                <w:bCs/>
                <w:color w:val="auto"/>
                <w:sz w:val="28"/>
                <w:szCs w:val="28"/>
              </w:rPr>
              <w:t>3</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b/>
                <w:bCs/>
                <w:color w:val="auto"/>
                <w:sz w:val="28"/>
                <w:szCs w:val="28"/>
              </w:rPr>
            </w:pPr>
            <w:r w:rsidRPr="004B7073">
              <w:rPr>
                <w:b/>
                <w:bCs/>
                <w:color w:val="auto"/>
                <w:sz w:val="28"/>
                <w:szCs w:val="28"/>
              </w:rPr>
              <w:t xml:space="preserve"> 1 00 00000 00 0000 000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b/>
                <w:bCs/>
                <w:sz w:val="28"/>
                <w:szCs w:val="28"/>
              </w:rPr>
            </w:pPr>
            <w:r w:rsidRPr="004B7073">
              <w:rPr>
                <w:b/>
                <w:bCs/>
                <w:sz w:val="28"/>
                <w:szCs w:val="28"/>
              </w:rPr>
              <w:t>Налоговые и неналоговые доходы</w:t>
            </w:r>
          </w:p>
        </w:tc>
        <w:tc>
          <w:tcPr>
            <w:tcW w:w="2127" w:type="dxa"/>
            <w:gridSpan w:val="2"/>
            <w:tcBorders>
              <w:top w:val="nil"/>
              <w:left w:val="nil"/>
              <w:bottom w:val="single" w:sz="4" w:space="0" w:color="000000"/>
              <w:right w:val="single" w:sz="4" w:space="0" w:color="000000"/>
            </w:tcBorders>
            <w:shd w:val="clear" w:color="auto" w:fill="auto"/>
            <w:noWrap/>
            <w:vAlign w:val="center"/>
            <w:hideMark/>
          </w:tcPr>
          <w:p w:rsidR="004B7073" w:rsidRPr="004B7073" w:rsidRDefault="004B7073" w:rsidP="004B7073">
            <w:pPr>
              <w:jc w:val="right"/>
              <w:rPr>
                <w:b/>
                <w:bCs/>
                <w:sz w:val="28"/>
                <w:szCs w:val="28"/>
              </w:rPr>
            </w:pPr>
            <w:r w:rsidRPr="004B7073">
              <w:rPr>
                <w:b/>
                <w:bCs/>
                <w:sz w:val="28"/>
                <w:szCs w:val="28"/>
              </w:rPr>
              <w:t>23 310 281,24</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b/>
                <w:bCs/>
                <w:color w:val="auto"/>
                <w:sz w:val="28"/>
                <w:szCs w:val="28"/>
              </w:rPr>
            </w:pPr>
            <w:r w:rsidRPr="004B7073">
              <w:rPr>
                <w:b/>
                <w:bCs/>
                <w:color w:val="auto"/>
                <w:sz w:val="28"/>
                <w:szCs w:val="28"/>
              </w:rPr>
              <w:t xml:space="preserve"> 1 01 00000 00 0000 000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b/>
                <w:bCs/>
                <w:sz w:val="28"/>
                <w:szCs w:val="28"/>
              </w:rPr>
            </w:pPr>
            <w:r w:rsidRPr="004B7073">
              <w:rPr>
                <w:b/>
                <w:bCs/>
                <w:sz w:val="28"/>
                <w:szCs w:val="28"/>
              </w:rPr>
              <w:t>НАЛОГИ НА ПРИБЫЛЬ, ДОХОДЫ</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b/>
                <w:bCs/>
                <w:sz w:val="28"/>
                <w:szCs w:val="28"/>
              </w:rPr>
            </w:pPr>
            <w:r w:rsidRPr="004B7073">
              <w:rPr>
                <w:b/>
                <w:bCs/>
                <w:sz w:val="28"/>
                <w:szCs w:val="28"/>
              </w:rPr>
              <w:t>11 591 287,57</w:t>
            </w:r>
          </w:p>
        </w:tc>
      </w:tr>
      <w:tr w:rsidR="004B7073" w:rsidRPr="004B7073" w:rsidTr="004B7073">
        <w:trPr>
          <w:trHeight w:val="480"/>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1 01 02000 01 0000 110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Налог на доходы физических лиц</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sz w:val="28"/>
                <w:szCs w:val="28"/>
              </w:rPr>
            </w:pPr>
            <w:r w:rsidRPr="004B7073">
              <w:rPr>
                <w:sz w:val="28"/>
                <w:szCs w:val="28"/>
              </w:rPr>
              <w:t>11 591 287,57</w:t>
            </w:r>
          </w:p>
        </w:tc>
      </w:tr>
      <w:tr w:rsidR="004B7073" w:rsidRPr="004B7073" w:rsidTr="004B7073">
        <w:trPr>
          <w:trHeight w:val="232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1 01 02010 01 0000 110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proofErr w:type="gramStart"/>
            <w:r w:rsidRPr="004B7073">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sz w:val="28"/>
                <w:szCs w:val="28"/>
              </w:rPr>
            </w:pPr>
            <w:r w:rsidRPr="004B7073">
              <w:rPr>
                <w:sz w:val="28"/>
                <w:szCs w:val="28"/>
              </w:rPr>
              <w:t>10 539 141,27</w:t>
            </w:r>
          </w:p>
        </w:tc>
      </w:tr>
      <w:tr w:rsidR="004B7073" w:rsidRPr="004B7073" w:rsidTr="004B7073">
        <w:trPr>
          <w:trHeight w:val="1920"/>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lastRenderedPageBreak/>
              <w:t xml:space="preserve"> 1 01 02030 01 0000 110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color w:val="auto"/>
                <w:sz w:val="28"/>
                <w:szCs w:val="28"/>
              </w:rPr>
            </w:pPr>
            <w:r w:rsidRPr="004B7073">
              <w:rPr>
                <w:color w:val="auto"/>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2 005,86</w:t>
            </w:r>
          </w:p>
        </w:tc>
      </w:tr>
      <w:tr w:rsidR="004B7073" w:rsidRPr="004B7073" w:rsidTr="004B7073">
        <w:trPr>
          <w:trHeight w:val="3300"/>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1 01 02080 01 0000 110</w:t>
            </w:r>
          </w:p>
        </w:tc>
        <w:tc>
          <w:tcPr>
            <w:tcW w:w="3969" w:type="dxa"/>
            <w:tcBorders>
              <w:top w:val="nil"/>
              <w:left w:val="nil"/>
              <w:bottom w:val="single" w:sz="4" w:space="0" w:color="000000"/>
              <w:right w:val="single" w:sz="4" w:space="0" w:color="000000"/>
            </w:tcBorders>
            <w:shd w:val="clear" w:color="auto" w:fill="auto"/>
            <w:vAlign w:val="bottom"/>
            <w:hideMark/>
          </w:tcPr>
          <w:p w:rsidR="004B7073" w:rsidRPr="004B7073" w:rsidRDefault="004B7073" w:rsidP="004B7073">
            <w:pPr>
              <w:jc w:val="both"/>
              <w:rPr>
                <w:color w:val="auto"/>
                <w:sz w:val="28"/>
                <w:szCs w:val="28"/>
              </w:rPr>
            </w:pPr>
            <w:proofErr w:type="gramStart"/>
            <w:r w:rsidRPr="004B7073">
              <w:rPr>
                <w:color w:val="auto"/>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4B7073">
              <w:rPr>
                <w:color w:val="auto"/>
                <w:sz w:val="28"/>
                <w:szCs w:val="28"/>
              </w:rPr>
              <w:t xml:space="preserve"> физическим лицом - налоговым резидентом Российской Федерации в виде дивидендов)</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174 140,44</w:t>
            </w:r>
          </w:p>
        </w:tc>
      </w:tr>
      <w:tr w:rsidR="004B7073" w:rsidRPr="004B7073" w:rsidTr="004B7073">
        <w:trPr>
          <w:trHeight w:val="190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1 01 02130 01 0000 110</w:t>
            </w:r>
          </w:p>
        </w:tc>
        <w:tc>
          <w:tcPr>
            <w:tcW w:w="3969" w:type="dxa"/>
            <w:tcBorders>
              <w:top w:val="nil"/>
              <w:left w:val="nil"/>
              <w:bottom w:val="single" w:sz="4" w:space="0" w:color="000000"/>
              <w:right w:val="single" w:sz="4" w:space="0" w:color="000000"/>
            </w:tcBorders>
            <w:shd w:val="clear" w:color="000000" w:fill="FFFFFF"/>
            <w:vAlign w:val="bottom"/>
            <w:hideMark/>
          </w:tcPr>
          <w:p w:rsidR="004B7073" w:rsidRPr="004B7073" w:rsidRDefault="004B7073" w:rsidP="004B7073">
            <w:pPr>
              <w:rPr>
                <w:sz w:val="28"/>
                <w:szCs w:val="28"/>
              </w:rPr>
            </w:pPr>
            <w:r w:rsidRPr="004B7073">
              <w:rPr>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156 000,00</w:t>
            </w:r>
          </w:p>
        </w:tc>
      </w:tr>
      <w:tr w:rsidR="004B7073" w:rsidRPr="004B7073" w:rsidTr="004B7073">
        <w:trPr>
          <w:trHeight w:val="163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lastRenderedPageBreak/>
              <w:t xml:space="preserve"> 1 01 02140 01 0000 110</w:t>
            </w:r>
          </w:p>
        </w:tc>
        <w:tc>
          <w:tcPr>
            <w:tcW w:w="3969" w:type="dxa"/>
            <w:tcBorders>
              <w:top w:val="nil"/>
              <w:left w:val="nil"/>
              <w:bottom w:val="single" w:sz="4" w:space="0" w:color="000000"/>
              <w:right w:val="single" w:sz="4" w:space="0" w:color="000000"/>
            </w:tcBorders>
            <w:shd w:val="clear" w:color="000000" w:fill="FFFFFF"/>
            <w:vAlign w:val="bottom"/>
            <w:hideMark/>
          </w:tcPr>
          <w:p w:rsidR="004B7073" w:rsidRPr="004B7073" w:rsidRDefault="004B7073" w:rsidP="004B7073">
            <w:pPr>
              <w:rPr>
                <w:sz w:val="28"/>
                <w:szCs w:val="28"/>
              </w:rPr>
            </w:pPr>
            <w:r w:rsidRPr="004B7073">
              <w:rPr>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720 000,00</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b/>
                <w:bCs/>
                <w:color w:val="auto"/>
                <w:sz w:val="28"/>
                <w:szCs w:val="28"/>
              </w:rPr>
            </w:pPr>
            <w:r w:rsidRPr="004B7073">
              <w:rPr>
                <w:b/>
                <w:bCs/>
                <w:color w:val="auto"/>
                <w:sz w:val="28"/>
                <w:szCs w:val="28"/>
              </w:rPr>
              <w:t xml:space="preserve"> 1 05 00000 00 0000 000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b/>
                <w:bCs/>
                <w:color w:val="auto"/>
                <w:sz w:val="28"/>
                <w:szCs w:val="28"/>
              </w:rPr>
            </w:pPr>
            <w:r w:rsidRPr="004B7073">
              <w:rPr>
                <w:b/>
                <w:bCs/>
                <w:color w:val="auto"/>
                <w:sz w:val="28"/>
                <w:szCs w:val="28"/>
              </w:rPr>
              <w:t>НАЛОГИ НА СОВОКУПНЫЙ ДОХОД</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b/>
                <w:bCs/>
                <w:color w:val="auto"/>
                <w:sz w:val="28"/>
                <w:szCs w:val="28"/>
              </w:rPr>
            </w:pPr>
            <w:r w:rsidRPr="004B7073">
              <w:rPr>
                <w:b/>
                <w:bCs/>
                <w:color w:val="auto"/>
                <w:sz w:val="28"/>
                <w:szCs w:val="28"/>
              </w:rPr>
              <w:t>1 104 857,60</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1 05 03000 01 0000 110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Единый сельскохозяйственный налог</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1 104 857,60</w:t>
            </w:r>
          </w:p>
        </w:tc>
      </w:tr>
      <w:tr w:rsidR="004B7073" w:rsidRPr="004B7073" w:rsidTr="004B7073">
        <w:trPr>
          <w:trHeight w:val="73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1 05 03010 01 0000 110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Единый сельскохозяйственный налог</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1 104 857,60</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b/>
                <w:bCs/>
                <w:color w:val="auto"/>
                <w:sz w:val="28"/>
                <w:szCs w:val="28"/>
              </w:rPr>
            </w:pPr>
            <w:r w:rsidRPr="004B7073">
              <w:rPr>
                <w:b/>
                <w:bCs/>
                <w:color w:val="auto"/>
                <w:sz w:val="28"/>
                <w:szCs w:val="28"/>
              </w:rPr>
              <w:t xml:space="preserve"> 1 06 00000 00 0000 000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b/>
                <w:bCs/>
                <w:sz w:val="28"/>
                <w:szCs w:val="28"/>
              </w:rPr>
            </w:pPr>
            <w:r w:rsidRPr="004B7073">
              <w:rPr>
                <w:b/>
                <w:bCs/>
                <w:sz w:val="28"/>
                <w:szCs w:val="28"/>
              </w:rPr>
              <w:t>НАЛОГИ НА ИМУЩЕСТВО</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b/>
                <w:bCs/>
                <w:color w:val="auto"/>
                <w:sz w:val="28"/>
                <w:szCs w:val="28"/>
              </w:rPr>
            </w:pPr>
            <w:r w:rsidRPr="004B7073">
              <w:rPr>
                <w:b/>
                <w:bCs/>
                <w:color w:val="auto"/>
                <w:sz w:val="28"/>
                <w:szCs w:val="28"/>
              </w:rPr>
              <w:t>10 492 707,59</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1 06 01000 00 0000 110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Налог на имущество физических лиц</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134 034,68</w:t>
            </w:r>
          </w:p>
        </w:tc>
      </w:tr>
      <w:tr w:rsidR="004B7073" w:rsidRPr="004B7073" w:rsidTr="004B7073">
        <w:trPr>
          <w:trHeight w:val="112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1 06 01030 10 0000 110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color w:val="auto"/>
                <w:sz w:val="28"/>
                <w:szCs w:val="28"/>
              </w:rPr>
            </w:pPr>
            <w:r w:rsidRPr="004B7073">
              <w:rPr>
                <w:color w:val="auto"/>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134 034,68</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1 06 06000 00 0000 110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color w:val="auto"/>
                <w:sz w:val="28"/>
                <w:szCs w:val="28"/>
              </w:rPr>
            </w:pPr>
            <w:r w:rsidRPr="004B7073">
              <w:rPr>
                <w:color w:val="auto"/>
                <w:sz w:val="28"/>
                <w:szCs w:val="28"/>
              </w:rPr>
              <w:t>Земельный налог</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10 358 672,91</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1 06 06030 00 0000 110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color w:val="auto"/>
                <w:sz w:val="28"/>
                <w:szCs w:val="28"/>
              </w:rPr>
            </w:pPr>
            <w:r w:rsidRPr="004B7073">
              <w:rPr>
                <w:color w:val="auto"/>
                <w:sz w:val="28"/>
                <w:szCs w:val="28"/>
              </w:rPr>
              <w:t>Земельный налог с организаций</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9 393 108,99</w:t>
            </w:r>
          </w:p>
        </w:tc>
      </w:tr>
      <w:tr w:rsidR="004B7073" w:rsidRPr="004B7073" w:rsidTr="004B7073">
        <w:trPr>
          <w:trHeight w:val="750"/>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sz w:val="28"/>
                <w:szCs w:val="28"/>
              </w:rPr>
            </w:pPr>
            <w:r w:rsidRPr="004B7073">
              <w:rPr>
                <w:sz w:val="28"/>
                <w:szCs w:val="28"/>
              </w:rPr>
              <w:t xml:space="preserve"> 1 06 06033 10 0000 110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Земельный налог с организаций, обладающих земельным участком, расположенным в границах сельских поселений</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9 393 108,99</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sz w:val="28"/>
                <w:szCs w:val="28"/>
              </w:rPr>
            </w:pPr>
            <w:r w:rsidRPr="004B7073">
              <w:rPr>
                <w:sz w:val="28"/>
                <w:szCs w:val="28"/>
              </w:rPr>
              <w:t xml:space="preserve"> 1 06 06040 00 0000 110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Земельный налог с физических лиц</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965 563,92</w:t>
            </w:r>
          </w:p>
        </w:tc>
      </w:tr>
      <w:tr w:rsidR="004B7073" w:rsidRPr="004B7073" w:rsidTr="004B7073">
        <w:trPr>
          <w:trHeight w:val="900"/>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sz w:val="28"/>
                <w:szCs w:val="28"/>
              </w:rPr>
            </w:pPr>
            <w:r w:rsidRPr="004B7073">
              <w:rPr>
                <w:sz w:val="28"/>
                <w:szCs w:val="28"/>
              </w:rPr>
              <w:t xml:space="preserve"> 1 06 06043 10 0000 110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Земельный налог с физических лиц, обладающих земельным участком, расположенным в границах сельских поселений</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965 563,92</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b/>
                <w:bCs/>
                <w:sz w:val="28"/>
                <w:szCs w:val="28"/>
              </w:rPr>
            </w:pPr>
            <w:r w:rsidRPr="004B7073">
              <w:rPr>
                <w:b/>
                <w:bCs/>
                <w:sz w:val="28"/>
                <w:szCs w:val="28"/>
              </w:rPr>
              <w:t xml:space="preserve"> 1 16 00000 00 0000 000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b/>
                <w:bCs/>
                <w:sz w:val="28"/>
                <w:szCs w:val="28"/>
              </w:rPr>
            </w:pPr>
            <w:r w:rsidRPr="004B7073">
              <w:rPr>
                <w:b/>
                <w:bCs/>
                <w:sz w:val="28"/>
                <w:szCs w:val="28"/>
              </w:rPr>
              <w:t>ШТРАФЫ, САНКЦИИ, ВОЗМЕЩЕНИЕ УЩЕРБА</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b/>
                <w:bCs/>
                <w:color w:val="auto"/>
                <w:sz w:val="28"/>
                <w:szCs w:val="28"/>
              </w:rPr>
            </w:pPr>
            <w:r w:rsidRPr="004B7073">
              <w:rPr>
                <w:b/>
                <w:bCs/>
                <w:color w:val="auto"/>
                <w:sz w:val="28"/>
                <w:szCs w:val="28"/>
              </w:rPr>
              <w:t>121 428,48</w:t>
            </w:r>
          </w:p>
        </w:tc>
      </w:tr>
      <w:tr w:rsidR="004B7073" w:rsidRPr="004B7073" w:rsidTr="004B7073">
        <w:trPr>
          <w:trHeight w:val="271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sz w:val="28"/>
                <w:szCs w:val="28"/>
              </w:rPr>
            </w:pPr>
            <w:r w:rsidRPr="004B7073">
              <w:rPr>
                <w:sz w:val="28"/>
                <w:szCs w:val="28"/>
              </w:rPr>
              <w:lastRenderedPageBreak/>
              <w:t xml:space="preserve"> 1 16 07000 00 0000 140</w:t>
            </w:r>
          </w:p>
        </w:tc>
        <w:tc>
          <w:tcPr>
            <w:tcW w:w="3969" w:type="dxa"/>
            <w:tcBorders>
              <w:top w:val="nil"/>
              <w:left w:val="nil"/>
              <w:bottom w:val="single" w:sz="4" w:space="0" w:color="000000"/>
              <w:right w:val="single" w:sz="4" w:space="0" w:color="000000"/>
            </w:tcBorders>
            <w:shd w:val="clear" w:color="000000" w:fill="FFFFFF"/>
            <w:vAlign w:val="center"/>
            <w:hideMark/>
          </w:tcPr>
          <w:p w:rsidR="004B7073" w:rsidRPr="004B7073" w:rsidRDefault="004B7073" w:rsidP="004B7073">
            <w:pPr>
              <w:rPr>
                <w:sz w:val="28"/>
                <w:szCs w:val="28"/>
              </w:rPr>
            </w:pPr>
            <w:r w:rsidRPr="004B7073">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121 428,48</w:t>
            </w:r>
          </w:p>
        </w:tc>
      </w:tr>
      <w:tr w:rsidR="004B7073" w:rsidRPr="004B7073" w:rsidTr="004B7073">
        <w:trPr>
          <w:trHeight w:val="112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1 16 07010 00 0000 140</w:t>
            </w:r>
          </w:p>
        </w:tc>
        <w:tc>
          <w:tcPr>
            <w:tcW w:w="3969" w:type="dxa"/>
            <w:tcBorders>
              <w:top w:val="nil"/>
              <w:left w:val="nil"/>
              <w:bottom w:val="single" w:sz="4" w:space="0" w:color="000000"/>
              <w:right w:val="single" w:sz="4" w:space="0" w:color="000000"/>
            </w:tcBorders>
            <w:shd w:val="clear" w:color="000000" w:fill="FFFFFF"/>
            <w:vAlign w:val="center"/>
            <w:hideMark/>
          </w:tcPr>
          <w:p w:rsidR="004B7073" w:rsidRPr="004B7073" w:rsidRDefault="004B7073" w:rsidP="004B7073">
            <w:pPr>
              <w:rPr>
                <w:sz w:val="28"/>
                <w:szCs w:val="28"/>
              </w:rPr>
            </w:pPr>
            <w:proofErr w:type="gramStart"/>
            <w:r w:rsidRPr="004B7073">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121 428,48</w:t>
            </w:r>
          </w:p>
        </w:tc>
      </w:tr>
      <w:tr w:rsidR="004B7073" w:rsidRPr="004B7073" w:rsidTr="004B7073">
        <w:trPr>
          <w:trHeight w:val="163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1 16 07010 10 0000 140</w:t>
            </w:r>
          </w:p>
        </w:tc>
        <w:tc>
          <w:tcPr>
            <w:tcW w:w="3969" w:type="dxa"/>
            <w:tcBorders>
              <w:top w:val="nil"/>
              <w:left w:val="nil"/>
              <w:bottom w:val="single" w:sz="4" w:space="0" w:color="000000"/>
              <w:right w:val="single" w:sz="4" w:space="0" w:color="000000"/>
            </w:tcBorders>
            <w:shd w:val="clear" w:color="000000" w:fill="FFFFFF"/>
            <w:vAlign w:val="center"/>
            <w:hideMark/>
          </w:tcPr>
          <w:p w:rsidR="004B7073" w:rsidRPr="004B7073" w:rsidRDefault="004B7073" w:rsidP="004B7073">
            <w:pPr>
              <w:rPr>
                <w:sz w:val="28"/>
                <w:szCs w:val="28"/>
              </w:rPr>
            </w:pPr>
            <w:proofErr w:type="gramStart"/>
            <w:r w:rsidRPr="004B7073">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121 428,48</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b/>
                <w:bCs/>
                <w:color w:val="auto"/>
                <w:sz w:val="28"/>
                <w:szCs w:val="28"/>
              </w:rPr>
            </w:pPr>
            <w:r w:rsidRPr="004B7073">
              <w:rPr>
                <w:b/>
                <w:bCs/>
                <w:color w:val="auto"/>
                <w:sz w:val="28"/>
                <w:szCs w:val="28"/>
              </w:rPr>
              <w:t xml:space="preserve"> 2 00 00000 00 0000 000</w:t>
            </w:r>
          </w:p>
        </w:tc>
        <w:tc>
          <w:tcPr>
            <w:tcW w:w="3969" w:type="dxa"/>
            <w:tcBorders>
              <w:top w:val="single" w:sz="4" w:space="0" w:color="000000"/>
              <w:left w:val="nil"/>
              <w:bottom w:val="single" w:sz="4" w:space="0" w:color="000000"/>
              <w:right w:val="single" w:sz="4" w:space="0" w:color="000000"/>
            </w:tcBorders>
            <w:shd w:val="clear" w:color="auto" w:fill="auto"/>
            <w:vAlign w:val="center"/>
            <w:hideMark/>
          </w:tcPr>
          <w:p w:rsidR="004B7073" w:rsidRPr="004B7073" w:rsidRDefault="004B7073" w:rsidP="004B7073">
            <w:pPr>
              <w:rPr>
                <w:b/>
                <w:bCs/>
                <w:sz w:val="28"/>
                <w:szCs w:val="28"/>
              </w:rPr>
            </w:pPr>
            <w:r w:rsidRPr="004B7073">
              <w:rPr>
                <w:b/>
                <w:bCs/>
                <w:sz w:val="28"/>
                <w:szCs w:val="28"/>
              </w:rPr>
              <w:t>БЕЗВОЗМЕЗДНЫЕ ПОСТУПЛЕНИЯ</w:t>
            </w:r>
          </w:p>
        </w:tc>
        <w:tc>
          <w:tcPr>
            <w:tcW w:w="2127" w:type="dxa"/>
            <w:gridSpan w:val="2"/>
            <w:tcBorders>
              <w:top w:val="nil"/>
              <w:left w:val="nil"/>
              <w:bottom w:val="single" w:sz="4" w:space="0" w:color="000000"/>
              <w:right w:val="single" w:sz="4" w:space="0" w:color="000000"/>
            </w:tcBorders>
            <w:shd w:val="clear" w:color="auto" w:fill="auto"/>
            <w:noWrap/>
            <w:vAlign w:val="center"/>
            <w:hideMark/>
          </w:tcPr>
          <w:p w:rsidR="004B7073" w:rsidRPr="004B7073" w:rsidRDefault="004B7073" w:rsidP="004B7073">
            <w:pPr>
              <w:jc w:val="right"/>
              <w:rPr>
                <w:b/>
                <w:bCs/>
                <w:color w:val="auto"/>
                <w:sz w:val="28"/>
                <w:szCs w:val="28"/>
              </w:rPr>
            </w:pPr>
            <w:r w:rsidRPr="004B7073">
              <w:rPr>
                <w:b/>
                <w:bCs/>
                <w:color w:val="auto"/>
                <w:sz w:val="28"/>
                <w:szCs w:val="28"/>
              </w:rPr>
              <w:t>23 115 902,34</w:t>
            </w:r>
          </w:p>
        </w:tc>
      </w:tr>
      <w:tr w:rsidR="004B7073" w:rsidRPr="004B7073" w:rsidTr="004B7073">
        <w:trPr>
          <w:trHeight w:val="750"/>
        </w:trPr>
        <w:tc>
          <w:tcPr>
            <w:tcW w:w="3417" w:type="dxa"/>
            <w:gridSpan w:val="2"/>
            <w:tcBorders>
              <w:top w:val="nil"/>
              <w:left w:val="single" w:sz="4" w:space="0" w:color="000000"/>
              <w:bottom w:val="nil"/>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2 02 00000 00 0000 000</w:t>
            </w:r>
          </w:p>
        </w:tc>
        <w:tc>
          <w:tcPr>
            <w:tcW w:w="3969" w:type="dxa"/>
            <w:tcBorders>
              <w:top w:val="nil"/>
              <w:left w:val="nil"/>
              <w:bottom w:val="nil"/>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БЕЗВОЗМЕЗДНЫЕ ПОСТУПЛЕНИЯ ОТ ДРУГИХ БЮДЖЕТОВ БЮДЖЕТНОЙ СИСТЕМЫ РОССИЙСКОЙ ФЕДЕРАЦИИ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23 015 902,34</w:t>
            </w:r>
          </w:p>
        </w:tc>
      </w:tr>
      <w:tr w:rsidR="004B7073" w:rsidRPr="004B7073" w:rsidTr="004B7073">
        <w:trPr>
          <w:trHeight w:val="375"/>
        </w:trPr>
        <w:tc>
          <w:tcPr>
            <w:tcW w:w="3417"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2 02 10000 00 0000 150</w:t>
            </w:r>
          </w:p>
        </w:tc>
        <w:tc>
          <w:tcPr>
            <w:tcW w:w="3969" w:type="dxa"/>
            <w:tcBorders>
              <w:top w:val="single" w:sz="4" w:space="0" w:color="000000"/>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Дотации бюджетам бюджетной системы Российской Федерации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7 031 000,00</w:t>
            </w:r>
          </w:p>
        </w:tc>
      </w:tr>
      <w:tr w:rsidR="004B7073" w:rsidRPr="004B7073" w:rsidTr="004B7073">
        <w:trPr>
          <w:trHeight w:val="330"/>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lastRenderedPageBreak/>
              <w:t xml:space="preserve"> 2 02 15001 00 0000 150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r w:rsidRPr="004B7073">
              <w:rPr>
                <w:sz w:val="28"/>
                <w:szCs w:val="28"/>
              </w:rPr>
              <w:t>Дотации на выравнивание бюджетной обеспеченности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6 256 500,00</w:t>
            </w:r>
          </w:p>
        </w:tc>
      </w:tr>
      <w:tr w:rsidR="004B7073" w:rsidRPr="004B7073" w:rsidTr="004B7073">
        <w:trPr>
          <w:trHeight w:val="690"/>
        </w:trPr>
        <w:tc>
          <w:tcPr>
            <w:tcW w:w="3417" w:type="dxa"/>
            <w:gridSpan w:val="2"/>
            <w:tcBorders>
              <w:top w:val="nil"/>
              <w:left w:val="single" w:sz="4" w:space="0" w:color="000000"/>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 xml:space="preserve"> 2 02 15001 10 0000 150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r w:rsidRPr="004B7073">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6 256 500,00</w:t>
            </w:r>
          </w:p>
        </w:tc>
      </w:tr>
      <w:tr w:rsidR="004B7073" w:rsidRPr="004B7073" w:rsidTr="004B7073">
        <w:trPr>
          <w:trHeight w:val="882"/>
        </w:trPr>
        <w:tc>
          <w:tcPr>
            <w:tcW w:w="3417" w:type="dxa"/>
            <w:gridSpan w:val="2"/>
            <w:tcBorders>
              <w:top w:val="nil"/>
              <w:left w:val="single" w:sz="4" w:space="0" w:color="000000"/>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 xml:space="preserve"> 2 02 15002 00 0000 150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r w:rsidRPr="004B7073">
              <w:rPr>
                <w:sz w:val="28"/>
                <w:szCs w:val="28"/>
              </w:rPr>
              <w:t>Дотации бюджетам на поддержку мер по обеспечению сбалансированности бюджетов</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774 500,00</w:t>
            </w:r>
          </w:p>
        </w:tc>
      </w:tr>
      <w:tr w:rsidR="004B7073" w:rsidRPr="004B7073" w:rsidTr="004B7073">
        <w:trPr>
          <w:trHeight w:val="675"/>
        </w:trPr>
        <w:tc>
          <w:tcPr>
            <w:tcW w:w="3417" w:type="dxa"/>
            <w:gridSpan w:val="2"/>
            <w:tcBorders>
              <w:top w:val="nil"/>
              <w:left w:val="single" w:sz="4" w:space="0" w:color="000000"/>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 xml:space="preserve"> 2 02 15002 10 0000 150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r w:rsidRPr="004B7073">
              <w:rPr>
                <w:sz w:val="28"/>
                <w:szCs w:val="28"/>
              </w:rPr>
              <w:t>Дотации бюджетам сельских поселений на поддержку мер по обеспечению сбалансированности бюджетов</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774 500,00</w:t>
            </w:r>
          </w:p>
        </w:tc>
      </w:tr>
      <w:tr w:rsidR="004B7073" w:rsidRPr="004B7073" w:rsidTr="004B7073">
        <w:trPr>
          <w:trHeight w:val="750"/>
        </w:trPr>
        <w:tc>
          <w:tcPr>
            <w:tcW w:w="3417" w:type="dxa"/>
            <w:gridSpan w:val="2"/>
            <w:tcBorders>
              <w:top w:val="nil"/>
              <w:left w:val="single" w:sz="4" w:space="0" w:color="000000"/>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 xml:space="preserve"> 2 02 20000 00 0000 150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r w:rsidRPr="004B7073">
              <w:rPr>
                <w:sz w:val="28"/>
                <w:szCs w:val="28"/>
              </w:rPr>
              <w:t>Субсидии бюджетам бюджетной системы Российской Федерации (межбюджетные субсидии)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6 644 819,28</w:t>
            </w:r>
          </w:p>
        </w:tc>
      </w:tr>
      <w:tr w:rsidR="004B7073" w:rsidRPr="004B7073" w:rsidTr="004B7073">
        <w:trPr>
          <w:trHeight w:val="525"/>
        </w:trPr>
        <w:tc>
          <w:tcPr>
            <w:tcW w:w="3417" w:type="dxa"/>
            <w:gridSpan w:val="2"/>
            <w:tcBorders>
              <w:top w:val="nil"/>
              <w:left w:val="single" w:sz="4" w:space="0" w:color="000000"/>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 xml:space="preserve"> 2 02 25513 00 0000 150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r w:rsidRPr="004B7073">
              <w:rPr>
                <w:sz w:val="28"/>
                <w:szCs w:val="28"/>
              </w:rPr>
              <w:t>Субсидии бюджетам на развитие сети учреждений культурно-досугового типа</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6 644 819,28</w:t>
            </w:r>
          </w:p>
        </w:tc>
      </w:tr>
      <w:tr w:rsidR="004B7073" w:rsidRPr="004B7073" w:rsidTr="004B7073">
        <w:trPr>
          <w:trHeight w:val="750"/>
        </w:trPr>
        <w:tc>
          <w:tcPr>
            <w:tcW w:w="3417" w:type="dxa"/>
            <w:gridSpan w:val="2"/>
            <w:tcBorders>
              <w:top w:val="nil"/>
              <w:left w:val="single" w:sz="4" w:space="0" w:color="000000"/>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 xml:space="preserve"> 2 02 25513 10 0000 150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r w:rsidRPr="004B7073">
              <w:rPr>
                <w:sz w:val="28"/>
                <w:szCs w:val="28"/>
              </w:rPr>
              <w:t>Субсидии бюджетам сельских поселений на развитие сети учреждений культурно-досугового типа</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6 644 819,28</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2 02 30000 00 0000 150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Субвенции бюджетам бюджетной системы Российской Федерации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144 800,00</w:t>
            </w:r>
          </w:p>
        </w:tc>
      </w:tr>
      <w:tr w:rsidR="004B7073" w:rsidRPr="004B7073" w:rsidTr="004B7073">
        <w:trPr>
          <w:trHeight w:val="750"/>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2 02 30024 00 0000 150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Субвенции местным бюджетам на выполнение передаваемых полномочий субъектов Российской Федерации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200,00</w:t>
            </w:r>
          </w:p>
        </w:tc>
      </w:tr>
      <w:tr w:rsidR="004B7073" w:rsidRPr="004B7073" w:rsidTr="004B7073">
        <w:trPr>
          <w:trHeight w:val="750"/>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2 02 30024 10 0000 150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Субвенции бюджетам сельских поселений на выполнение передаваемых полномочий субъектов Российской Федерации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200,00</w:t>
            </w:r>
          </w:p>
        </w:tc>
      </w:tr>
      <w:tr w:rsidR="004B7073" w:rsidRPr="004B7073" w:rsidTr="004B7073">
        <w:trPr>
          <w:trHeight w:val="112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2 02 35118 00 0000 150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r w:rsidRPr="004B7073">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144 600,00</w:t>
            </w:r>
          </w:p>
        </w:tc>
      </w:tr>
      <w:tr w:rsidR="004B7073" w:rsidRPr="004B7073" w:rsidTr="004B7073">
        <w:trPr>
          <w:trHeight w:val="112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lastRenderedPageBreak/>
              <w:t xml:space="preserve"> 2 02 35118 10 0000 150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jc w:val="both"/>
              <w:rPr>
                <w:sz w:val="28"/>
                <w:szCs w:val="28"/>
              </w:rPr>
            </w:pPr>
            <w:r w:rsidRPr="004B7073">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144 600,00</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2 02 40000 00 0000 150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Иные межбюджетные трансферты</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9 195 283,06</w:t>
            </w:r>
          </w:p>
        </w:tc>
      </w:tr>
      <w:tr w:rsidR="004B7073" w:rsidRPr="004B7073" w:rsidTr="004B7073">
        <w:trPr>
          <w:trHeight w:val="112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2 02 40014 00 0000 150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1 024 100,00</w:t>
            </w:r>
          </w:p>
        </w:tc>
      </w:tr>
      <w:tr w:rsidR="004B7073" w:rsidRPr="004B7073" w:rsidTr="004B7073">
        <w:trPr>
          <w:trHeight w:val="1500"/>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2 02 40014 10 0000 150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1 024 100,00</w:t>
            </w:r>
          </w:p>
        </w:tc>
      </w:tr>
      <w:tr w:rsidR="004B7073" w:rsidRPr="004B7073" w:rsidTr="004B7073">
        <w:trPr>
          <w:trHeight w:val="375"/>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2 02 49999 00 0000 150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Прочие межбюджетные трансферты, передаваемые бюджетам</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8 171 183,06</w:t>
            </w:r>
          </w:p>
        </w:tc>
      </w:tr>
      <w:tr w:rsidR="004B7073" w:rsidRPr="004B7073" w:rsidTr="004B7073">
        <w:trPr>
          <w:trHeight w:val="750"/>
        </w:trPr>
        <w:tc>
          <w:tcPr>
            <w:tcW w:w="341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2 02 49999 10 0000 150</w:t>
            </w:r>
          </w:p>
        </w:tc>
        <w:tc>
          <w:tcPr>
            <w:tcW w:w="3969" w:type="dxa"/>
            <w:tcBorders>
              <w:top w:val="nil"/>
              <w:left w:val="nil"/>
              <w:bottom w:val="single" w:sz="4" w:space="0" w:color="000000"/>
              <w:right w:val="single" w:sz="4" w:space="0" w:color="000000"/>
            </w:tcBorders>
            <w:shd w:val="clear" w:color="auto" w:fill="auto"/>
            <w:vAlign w:val="center"/>
            <w:hideMark/>
          </w:tcPr>
          <w:p w:rsidR="004B7073" w:rsidRPr="004B7073" w:rsidRDefault="004B7073" w:rsidP="004B7073">
            <w:pPr>
              <w:rPr>
                <w:sz w:val="28"/>
                <w:szCs w:val="28"/>
              </w:rPr>
            </w:pPr>
            <w:r w:rsidRPr="004B7073">
              <w:rPr>
                <w:sz w:val="28"/>
                <w:szCs w:val="28"/>
              </w:rPr>
              <w:t>Прочие межбюджетные трансферты, передаваемые бюджетам сельских поселений</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8 171 183,06</w:t>
            </w:r>
          </w:p>
        </w:tc>
      </w:tr>
      <w:tr w:rsidR="004B7073" w:rsidRPr="004B7073" w:rsidTr="004B7073">
        <w:trPr>
          <w:trHeight w:val="480"/>
        </w:trPr>
        <w:tc>
          <w:tcPr>
            <w:tcW w:w="3417" w:type="dxa"/>
            <w:gridSpan w:val="2"/>
            <w:tcBorders>
              <w:top w:val="nil"/>
              <w:left w:val="single" w:sz="4" w:space="0" w:color="000000"/>
              <w:bottom w:val="nil"/>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2 07 00000 00 0000 000</w:t>
            </w:r>
          </w:p>
        </w:tc>
        <w:tc>
          <w:tcPr>
            <w:tcW w:w="3969" w:type="dxa"/>
            <w:tcBorders>
              <w:top w:val="nil"/>
              <w:left w:val="nil"/>
              <w:bottom w:val="single" w:sz="4" w:space="0" w:color="000000"/>
              <w:right w:val="single" w:sz="4" w:space="0" w:color="000000"/>
            </w:tcBorders>
            <w:shd w:val="clear" w:color="auto" w:fill="auto"/>
            <w:vAlign w:val="bottom"/>
            <w:hideMark/>
          </w:tcPr>
          <w:p w:rsidR="004B7073" w:rsidRPr="004B7073" w:rsidRDefault="004B7073" w:rsidP="004B7073">
            <w:pPr>
              <w:rPr>
                <w:color w:val="auto"/>
                <w:sz w:val="28"/>
                <w:szCs w:val="28"/>
              </w:rPr>
            </w:pPr>
            <w:r w:rsidRPr="004B7073">
              <w:rPr>
                <w:color w:val="auto"/>
                <w:sz w:val="28"/>
                <w:szCs w:val="28"/>
              </w:rPr>
              <w:t>ПРОЧИЕ БЕЗВОЗМЕЗДНЫЕ ПОСТУПЛЕНИЯ</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100 000,00</w:t>
            </w:r>
          </w:p>
        </w:tc>
      </w:tr>
      <w:tr w:rsidR="004B7073" w:rsidRPr="004B7073" w:rsidTr="004B7073">
        <w:trPr>
          <w:trHeight w:val="375"/>
        </w:trPr>
        <w:tc>
          <w:tcPr>
            <w:tcW w:w="3417"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2 07 05000 10 0000 150</w:t>
            </w:r>
          </w:p>
        </w:tc>
        <w:tc>
          <w:tcPr>
            <w:tcW w:w="3969" w:type="dxa"/>
            <w:tcBorders>
              <w:top w:val="nil"/>
              <w:left w:val="nil"/>
              <w:bottom w:val="single" w:sz="4" w:space="0" w:color="000000"/>
              <w:right w:val="single" w:sz="4" w:space="0" w:color="000000"/>
            </w:tcBorders>
            <w:shd w:val="clear" w:color="auto" w:fill="auto"/>
            <w:vAlign w:val="bottom"/>
            <w:hideMark/>
          </w:tcPr>
          <w:p w:rsidR="004B7073" w:rsidRPr="004B7073" w:rsidRDefault="004B7073" w:rsidP="004B7073">
            <w:pPr>
              <w:rPr>
                <w:color w:val="auto"/>
                <w:sz w:val="28"/>
                <w:szCs w:val="28"/>
              </w:rPr>
            </w:pPr>
            <w:r w:rsidRPr="004B7073">
              <w:rPr>
                <w:color w:val="auto"/>
                <w:sz w:val="28"/>
                <w:szCs w:val="28"/>
              </w:rPr>
              <w:t>Прочие безвозмездные поступления в бюджеты сельских поселений</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100 000,00</w:t>
            </w:r>
          </w:p>
        </w:tc>
      </w:tr>
      <w:tr w:rsidR="004B7073" w:rsidRPr="004B7073" w:rsidTr="004B7073">
        <w:trPr>
          <w:trHeight w:val="375"/>
        </w:trPr>
        <w:tc>
          <w:tcPr>
            <w:tcW w:w="3417"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4B7073" w:rsidRPr="004B7073" w:rsidRDefault="004B7073" w:rsidP="004B7073">
            <w:pPr>
              <w:rPr>
                <w:color w:val="auto"/>
                <w:sz w:val="28"/>
                <w:szCs w:val="28"/>
              </w:rPr>
            </w:pPr>
            <w:r w:rsidRPr="004B7073">
              <w:rPr>
                <w:color w:val="auto"/>
                <w:sz w:val="28"/>
                <w:szCs w:val="28"/>
              </w:rPr>
              <w:t xml:space="preserve"> 2 07 05030 10 0000 150</w:t>
            </w:r>
          </w:p>
        </w:tc>
        <w:tc>
          <w:tcPr>
            <w:tcW w:w="3969" w:type="dxa"/>
            <w:tcBorders>
              <w:top w:val="nil"/>
              <w:left w:val="nil"/>
              <w:bottom w:val="single" w:sz="4" w:space="0" w:color="000000"/>
              <w:right w:val="single" w:sz="4" w:space="0" w:color="000000"/>
            </w:tcBorders>
            <w:shd w:val="clear" w:color="auto" w:fill="auto"/>
            <w:vAlign w:val="bottom"/>
            <w:hideMark/>
          </w:tcPr>
          <w:p w:rsidR="004B7073" w:rsidRPr="004B7073" w:rsidRDefault="004B7073" w:rsidP="004B7073">
            <w:pPr>
              <w:rPr>
                <w:color w:val="auto"/>
                <w:sz w:val="28"/>
                <w:szCs w:val="28"/>
              </w:rPr>
            </w:pPr>
            <w:r w:rsidRPr="004B7073">
              <w:rPr>
                <w:color w:val="auto"/>
                <w:sz w:val="28"/>
                <w:szCs w:val="28"/>
              </w:rPr>
              <w:t>Прочие безвозмездные поступления в бюджеты сельских поселений</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color w:val="auto"/>
                <w:sz w:val="28"/>
                <w:szCs w:val="28"/>
              </w:rPr>
            </w:pPr>
            <w:r w:rsidRPr="004B7073">
              <w:rPr>
                <w:color w:val="auto"/>
                <w:sz w:val="28"/>
                <w:szCs w:val="28"/>
              </w:rPr>
              <w:t>100 000,00</w:t>
            </w:r>
          </w:p>
        </w:tc>
      </w:tr>
      <w:tr w:rsidR="004B7073" w:rsidRPr="004B7073" w:rsidTr="004B7073">
        <w:trPr>
          <w:trHeight w:val="375"/>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B7073" w:rsidRPr="004B7073" w:rsidRDefault="004B7073" w:rsidP="004B7073">
            <w:pPr>
              <w:rPr>
                <w:rFonts w:ascii="Calibri" w:hAnsi="Calibri"/>
                <w:sz w:val="28"/>
                <w:szCs w:val="28"/>
              </w:rPr>
            </w:pPr>
            <w:r w:rsidRPr="004B7073">
              <w:rPr>
                <w:rFonts w:ascii="Calibri" w:hAnsi="Calibri"/>
                <w:sz w:val="28"/>
                <w:szCs w:val="28"/>
              </w:rPr>
              <w:t> </w:t>
            </w:r>
          </w:p>
        </w:tc>
        <w:tc>
          <w:tcPr>
            <w:tcW w:w="3969" w:type="dxa"/>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rPr>
                <w:b/>
                <w:bCs/>
                <w:sz w:val="28"/>
                <w:szCs w:val="28"/>
              </w:rPr>
            </w:pPr>
            <w:r w:rsidRPr="004B7073">
              <w:rPr>
                <w:b/>
                <w:bCs/>
                <w:sz w:val="28"/>
                <w:szCs w:val="28"/>
              </w:rPr>
              <w:t>Доходы бюджета - всего</w:t>
            </w:r>
          </w:p>
        </w:tc>
        <w:tc>
          <w:tcPr>
            <w:tcW w:w="2127" w:type="dxa"/>
            <w:gridSpan w:val="2"/>
            <w:tcBorders>
              <w:top w:val="nil"/>
              <w:left w:val="nil"/>
              <w:bottom w:val="single" w:sz="4" w:space="0" w:color="000000"/>
              <w:right w:val="single" w:sz="4" w:space="0" w:color="000000"/>
            </w:tcBorders>
            <w:shd w:val="clear" w:color="auto" w:fill="auto"/>
            <w:noWrap/>
            <w:vAlign w:val="bottom"/>
            <w:hideMark/>
          </w:tcPr>
          <w:p w:rsidR="004B7073" w:rsidRPr="004B7073" w:rsidRDefault="004B7073" w:rsidP="004B7073">
            <w:pPr>
              <w:jc w:val="right"/>
              <w:rPr>
                <w:b/>
                <w:bCs/>
                <w:sz w:val="28"/>
                <w:szCs w:val="28"/>
              </w:rPr>
            </w:pPr>
            <w:r w:rsidRPr="004B7073">
              <w:rPr>
                <w:b/>
                <w:bCs/>
                <w:sz w:val="28"/>
                <w:szCs w:val="28"/>
              </w:rPr>
              <w:t>46 426 183,58</w:t>
            </w:r>
          </w:p>
        </w:tc>
      </w:tr>
    </w:tbl>
    <w:p w:rsidR="004B7073" w:rsidRDefault="004B7073">
      <w:pPr>
        <w:jc w:val="both"/>
        <w:rPr>
          <w:sz w:val="26"/>
        </w:rPr>
      </w:pPr>
    </w:p>
    <w:p w:rsidR="004B7073" w:rsidRDefault="004B7073">
      <w:pPr>
        <w:jc w:val="both"/>
        <w:rPr>
          <w:sz w:val="26"/>
        </w:rPr>
      </w:pPr>
    </w:p>
    <w:p w:rsidR="004B7073" w:rsidRDefault="004B7073">
      <w:pPr>
        <w:jc w:val="both"/>
        <w:rPr>
          <w:sz w:val="26"/>
        </w:rPr>
      </w:pPr>
    </w:p>
    <w:p w:rsidR="004B7073" w:rsidRDefault="004B7073">
      <w:pPr>
        <w:jc w:val="both"/>
        <w:rPr>
          <w:sz w:val="26"/>
        </w:rPr>
      </w:pPr>
    </w:p>
    <w:p w:rsidR="004B7073" w:rsidRDefault="004B7073">
      <w:pPr>
        <w:jc w:val="both"/>
        <w:rPr>
          <w:sz w:val="26"/>
        </w:rPr>
      </w:pPr>
    </w:p>
    <w:tbl>
      <w:tblPr>
        <w:tblStyle w:val="af5"/>
        <w:tblW w:w="0" w:type="auto"/>
        <w:tblLayout w:type="fixed"/>
        <w:tblLook w:val="04A0" w:firstRow="1" w:lastRow="0" w:firstColumn="1" w:lastColumn="0" w:noHBand="0" w:noVBand="1"/>
      </w:tblPr>
      <w:tblGrid>
        <w:gridCol w:w="3936"/>
        <w:gridCol w:w="398"/>
        <w:gridCol w:w="310"/>
        <w:gridCol w:w="431"/>
        <w:gridCol w:w="136"/>
        <w:gridCol w:w="344"/>
        <w:gridCol w:w="223"/>
        <w:gridCol w:w="355"/>
        <w:gridCol w:w="880"/>
        <w:gridCol w:w="325"/>
        <w:gridCol w:w="279"/>
        <w:gridCol w:w="429"/>
        <w:gridCol w:w="1808"/>
      </w:tblGrid>
      <w:tr w:rsidR="00D61D70" w:rsidRPr="004B7073" w:rsidTr="00D61D70">
        <w:trPr>
          <w:trHeight w:val="270"/>
        </w:trPr>
        <w:tc>
          <w:tcPr>
            <w:tcW w:w="4334" w:type="dxa"/>
            <w:gridSpan w:val="2"/>
            <w:tcBorders>
              <w:top w:val="nil"/>
              <w:left w:val="nil"/>
              <w:bottom w:val="nil"/>
              <w:right w:val="nil"/>
            </w:tcBorders>
            <w:noWrap/>
            <w:hideMark/>
          </w:tcPr>
          <w:p w:rsidR="004B7073" w:rsidRPr="004B7073" w:rsidRDefault="004B7073" w:rsidP="004B7073">
            <w:pPr>
              <w:jc w:val="both"/>
              <w:rPr>
                <w:b/>
                <w:bCs/>
                <w:sz w:val="26"/>
              </w:rPr>
            </w:pPr>
          </w:p>
        </w:tc>
        <w:tc>
          <w:tcPr>
            <w:tcW w:w="741" w:type="dxa"/>
            <w:gridSpan w:val="2"/>
            <w:tcBorders>
              <w:top w:val="nil"/>
              <w:left w:val="nil"/>
              <w:bottom w:val="nil"/>
              <w:right w:val="nil"/>
            </w:tcBorders>
            <w:noWrap/>
            <w:hideMark/>
          </w:tcPr>
          <w:p w:rsidR="004B7073" w:rsidRPr="004B7073" w:rsidRDefault="004B7073" w:rsidP="004B7073">
            <w:pPr>
              <w:jc w:val="both"/>
              <w:rPr>
                <w:b/>
                <w:bCs/>
                <w:sz w:val="26"/>
              </w:rPr>
            </w:pPr>
          </w:p>
        </w:tc>
        <w:tc>
          <w:tcPr>
            <w:tcW w:w="480" w:type="dxa"/>
            <w:gridSpan w:val="2"/>
            <w:tcBorders>
              <w:top w:val="nil"/>
              <w:left w:val="nil"/>
              <w:bottom w:val="nil"/>
              <w:right w:val="nil"/>
            </w:tcBorders>
            <w:noWrap/>
            <w:hideMark/>
          </w:tcPr>
          <w:p w:rsidR="004B7073" w:rsidRPr="004B7073" w:rsidRDefault="004B7073" w:rsidP="004B7073">
            <w:pPr>
              <w:jc w:val="both"/>
              <w:rPr>
                <w:sz w:val="26"/>
              </w:rPr>
            </w:pPr>
          </w:p>
        </w:tc>
        <w:tc>
          <w:tcPr>
            <w:tcW w:w="578" w:type="dxa"/>
            <w:gridSpan w:val="2"/>
            <w:tcBorders>
              <w:top w:val="nil"/>
              <w:left w:val="nil"/>
              <w:bottom w:val="nil"/>
              <w:right w:val="nil"/>
            </w:tcBorders>
            <w:noWrap/>
            <w:hideMark/>
          </w:tcPr>
          <w:p w:rsidR="004B7073" w:rsidRPr="004B7073" w:rsidRDefault="004B7073" w:rsidP="004B7073">
            <w:pPr>
              <w:jc w:val="both"/>
              <w:rPr>
                <w:b/>
                <w:bCs/>
                <w:sz w:val="26"/>
              </w:rPr>
            </w:pPr>
          </w:p>
        </w:tc>
        <w:tc>
          <w:tcPr>
            <w:tcW w:w="880" w:type="dxa"/>
            <w:tcBorders>
              <w:top w:val="nil"/>
              <w:left w:val="nil"/>
              <w:bottom w:val="nil"/>
              <w:right w:val="nil"/>
            </w:tcBorders>
            <w:noWrap/>
            <w:hideMark/>
          </w:tcPr>
          <w:p w:rsidR="004B7073" w:rsidRPr="004B7073" w:rsidRDefault="004B7073" w:rsidP="004B7073">
            <w:pPr>
              <w:jc w:val="both"/>
              <w:rPr>
                <w:b/>
                <w:bCs/>
                <w:sz w:val="26"/>
              </w:rPr>
            </w:pPr>
          </w:p>
        </w:tc>
        <w:tc>
          <w:tcPr>
            <w:tcW w:w="604" w:type="dxa"/>
            <w:gridSpan w:val="2"/>
            <w:tcBorders>
              <w:top w:val="nil"/>
              <w:left w:val="nil"/>
              <w:bottom w:val="nil"/>
              <w:right w:val="nil"/>
            </w:tcBorders>
            <w:noWrap/>
            <w:hideMark/>
          </w:tcPr>
          <w:p w:rsidR="004B7073" w:rsidRPr="004B7073" w:rsidRDefault="004B7073" w:rsidP="004B7073">
            <w:pPr>
              <w:jc w:val="both"/>
              <w:rPr>
                <w:b/>
                <w:bCs/>
                <w:sz w:val="26"/>
              </w:rPr>
            </w:pPr>
          </w:p>
        </w:tc>
        <w:tc>
          <w:tcPr>
            <w:tcW w:w="2237" w:type="dxa"/>
            <w:gridSpan w:val="2"/>
            <w:tcBorders>
              <w:top w:val="nil"/>
              <w:left w:val="nil"/>
              <w:bottom w:val="nil"/>
              <w:right w:val="nil"/>
            </w:tcBorders>
            <w:noWrap/>
            <w:hideMark/>
          </w:tcPr>
          <w:p w:rsidR="004B7073" w:rsidRPr="004B7073" w:rsidRDefault="004B7073" w:rsidP="004B7073">
            <w:pPr>
              <w:jc w:val="both"/>
              <w:rPr>
                <w:b/>
                <w:bCs/>
                <w:sz w:val="26"/>
              </w:rPr>
            </w:pPr>
            <w:r w:rsidRPr="004B7073">
              <w:rPr>
                <w:b/>
                <w:bCs/>
                <w:sz w:val="26"/>
              </w:rPr>
              <w:t>Приложение 2</w:t>
            </w:r>
          </w:p>
        </w:tc>
      </w:tr>
      <w:tr w:rsidR="00D61D70" w:rsidRPr="004B7073" w:rsidTr="00D61D70">
        <w:trPr>
          <w:trHeight w:val="270"/>
        </w:trPr>
        <w:tc>
          <w:tcPr>
            <w:tcW w:w="4334" w:type="dxa"/>
            <w:gridSpan w:val="2"/>
            <w:tcBorders>
              <w:top w:val="nil"/>
              <w:left w:val="nil"/>
              <w:bottom w:val="nil"/>
              <w:right w:val="nil"/>
            </w:tcBorders>
            <w:noWrap/>
            <w:hideMark/>
          </w:tcPr>
          <w:p w:rsidR="00D61D70" w:rsidRPr="004B7073" w:rsidRDefault="00D61D70" w:rsidP="004B7073">
            <w:pPr>
              <w:jc w:val="both"/>
              <w:rPr>
                <w:sz w:val="26"/>
              </w:rPr>
            </w:pPr>
            <w:r w:rsidRPr="004B7073">
              <w:rPr>
                <w:sz w:val="26"/>
              </w:rPr>
              <w:t xml:space="preserve">                                                                     </w:t>
            </w:r>
          </w:p>
        </w:tc>
        <w:tc>
          <w:tcPr>
            <w:tcW w:w="5520" w:type="dxa"/>
            <w:gridSpan w:val="11"/>
            <w:tcBorders>
              <w:top w:val="nil"/>
              <w:left w:val="nil"/>
              <w:bottom w:val="nil"/>
              <w:right w:val="nil"/>
            </w:tcBorders>
            <w:noWrap/>
            <w:hideMark/>
          </w:tcPr>
          <w:p w:rsidR="00D61D70" w:rsidRPr="004B7073" w:rsidRDefault="00D61D70" w:rsidP="00D61D70">
            <w:pPr>
              <w:jc w:val="right"/>
              <w:rPr>
                <w:sz w:val="26"/>
              </w:rPr>
            </w:pPr>
            <w:r w:rsidRPr="004B7073">
              <w:rPr>
                <w:sz w:val="26"/>
              </w:rPr>
              <w:t xml:space="preserve"> к решению Собрания депутатов </w:t>
            </w:r>
          </w:p>
        </w:tc>
      </w:tr>
      <w:tr w:rsidR="00D61D70" w:rsidRPr="004B7073" w:rsidTr="00D61D70">
        <w:trPr>
          <w:trHeight w:val="270"/>
        </w:trPr>
        <w:tc>
          <w:tcPr>
            <w:tcW w:w="4334" w:type="dxa"/>
            <w:gridSpan w:val="2"/>
            <w:tcBorders>
              <w:top w:val="nil"/>
              <w:left w:val="nil"/>
              <w:bottom w:val="nil"/>
              <w:right w:val="nil"/>
            </w:tcBorders>
            <w:noWrap/>
            <w:hideMark/>
          </w:tcPr>
          <w:p w:rsidR="00D61D70" w:rsidRPr="004B7073" w:rsidRDefault="00D61D70" w:rsidP="004B7073">
            <w:pPr>
              <w:jc w:val="both"/>
              <w:rPr>
                <w:sz w:val="26"/>
              </w:rPr>
            </w:pPr>
          </w:p>
        </w:tc>
        <w:tc>
          <w:tcPr>
            <w:tcW w:w="5520" w:type="dxa"/>
            <w:gridSpan w:val="11"/>
            <w:tcBorders>
              <w:top w:val="nil"/>
              <w:left w:val="nil"/>
              <w:bottom w:val="nil"/>
              <w:right w:val="nil"/>
            </w:tcBorders>
            <w:noWrap/>
            <w:hideMark/>
          </w:tcPr>
          <w:p w:rsidR="00D61D70" w:rsidRPr="004B7073" w:rsidRDefault="00D61D70" w:rsidP="00D61D70">
            <w:pPr>
              <w:jc w:val="right"/>
              <w:rPr>
                <w:sz w:val="26"/>
              </w:rPr>
            </w:pPr>
            <w:r w:rsidRPr="004B7073">
              <w:rPr>
                <w:sz w:val="26"/>
              </w:rPr>
              <w:t xml:space="preserve">Михайловского сельского поселения </w:t>
            </w:r>
          </w:p>
        </w:tc>
      </w:tr>
      <w:tr w:rsidR="00D61D70" w:rsidRPr="004B7073" w:rsidTr="00D61D70">
        <w:trPr>
          <w:trHeight w:val="270"/>
        </w:trPr>
        <w:tc>
          <w:tcPr>
            <w:tcW w:w="4334" w:type="dxa"/>
            <w:gridSpan w:val="2"/>
            <w:tcBorders>
              <w:top w:val="nil"/>
              <w:left w:val="nil"/>
              <w:bottom w:val="nil"/>
              <w:right w:val="nil"/>
            </w:tcBorders>
            <w:noWrap/>
            <w:hideMark/>
          </w:tcPr>
          <w:p w:rsidR="00D61D70" w:rsidRPr="004B7073" w:rsidRDefault="00D61D70" w:rsidP="004B7073">
            <w:pPr>
              <w:jc w:val="both"/>
              <w:rPr>
                <w:sz w:val="26"/>
              </w:rPr>
            </w:pPr>
          </w:p>
        </w:tc>
        <w:tc>
          <w:tcPr>
            <w:tcW w:w="5520" w:type="dxa"/>
            <w:gridSpan w:val="11"/>
            <w:tcBorders>
              <w:top w:val="nil"/>
              <w:left w:val="nil"/>
              <w:bottom w:val="nil"/>
              <w:right w:val="nil"/>
            </w:tcBorders>
            <w:noWrap/>
            <w:hideMark/>
          </w:tcPr>
          <w:p w:rsidR="00D61D70" w:rsidRPr="004B7073" w:rsidRDefault="00D61D70" w:rsidP="00D61D70">
            <w:pPr>
              <w:jc w:val="right"/>
              <w:rPr>
                <w:sz w:val="26"/>
              </w:rPr>
            </w:pPr>
            <w:r w:rsidRPr="004B7073">
              <w:rPr>
                <w:sz w:val="26"/>
              </w:rPr>
              <w:t xml:space="preserve">от  __,__.2025 № __ «Об </w:t>
            </w:r>
            <w:proofErr w:type="gramStart"/>
            <w:r w:rsidRPr="004B7073">
              <w:rPr>
                <w:sz w:val="26"/>
              </w:rPr>
              <w:t>отчете</w:t>
            </w:r>
            <w:proofErr w:type="gramEnd"/>
            <w:r w:rsidRPr="004B7073">
              <w:rPr>
                <w:sz w:val="26"/>
              </w:rPr>
              <w:t xml:space="preserve"> об исполнении</w:t>
            </w:r>
          </w:p>
        </w:tc>
      </w:tr>
      <w:tr w:rsidR="004B7073" w:rsidRPr="004B7073" w:rsidTr="00D61D70">
        <w:trPr>
          <w:trHeight w:val="375"/>
        </w:trPr>
        <w:tc>
          <w:tcPr>
            <w:tcW w:w="9854" w:type="dxa"/>
            <w:gridSpan w:val="13"/>
            <w:tcBorders>
              <w:top w:val="nil"/>
              <w:left w:val="nil"/>
              <w:bottom w:val="nil"/>
              <w:right w:val="nil"/>
            </w:tcBorders>
            <w:hideMark/>
          </w:tcPr>
          <w:p w:rsidR="004B7073" w:rsidRPr="004B7073" w:rsidRDefault="004B7073" w:rsidP="00D61D70">
            <w:pPr>
              <w:jc w:val="right"/>
              <w:rPr>
                <w:sz w:val="26"/>
              </w:rPr>
            </w:pPr>
            <w:r w:rsidRPr="004B7073">
              <w:rPr>
                <w:sz w:val="26"/>
              </w:rPr>
              <w:t xml:space="preserve">бюджета Михайловского сельского поселения </w:t>
            </w:r>
          </w:p>
        </w:tc>
      </w:tr>
      <w:tr w:rsidR="00D61D70" w:rsidRPr="004B7073" w:rsidTr="00D61D70">
        <w:trPr>
          <w:trHeight w:val="270"/>
        </w:trPr>
        <w:tc>
          <w:tcPr>
            <w:tcW w:w="4334" w:type="dxa"/>
            <w:gridSpan w:val="2"/>
            <w:tcBorders>
              <w:top w:val="nil"/>
              <w:left w:val="nil"/>
              <w:bottom w:val="nil"/>
              <w:right w:val="nil"/>
            </w:tcBorders>
            <w:noWrap/>
            <w:hideMark/>
          </w:tcPr>
          <w:p w:rsidR="00D61D70" w:rsidRPr="004B7073" w:rsidRDefault="00D61D70" w:rsidP="004B7073">
            <w:pPr>
              <w:jc w:val="both"/>
              <w:rPr>
                <w:sz w:val="26"/>
              </w:rPr>
            </w:pPr>
          </w:p>
        </w:tc>
        <w:tc>
          <w:tcPr>
            <w:tcW w:w="5520" w:type="dxa"/>
            <w:gridSpan w:val="11"/>
            <w:tcBorders>
              <w:top w:val="nil"/>
              <w:left w:val="nil"/>
              <w:bottom w:val="nil"/>
              <w:right w:val="nil"/>
            </w:tcBorders>
            <w:noWrap/>
            <w:hideMark/>
          </w:tcPr>
          <w:p w:rsidR="00D61D70" w:rsidRPr="004B7073" w:rsidRDefault="00D61D70" w:rsidP="00D61D70">
            <w:pPr>
              <w:jc w:val="right"/>
              <w:rPr>
                <w:sz w:val="26"/>
              </w:rPr>
            </w:pPr>
            <w:r w:rsidRPr="004B7073">
              <w:rPr>
                <w:sz w:val="26"/>
              </w:rPr>
              <w:t>Красносулинского района за 2024 год»</w:t>
            </w:r>
          </w:p>
        </w:tc>
      </w:tr>
      <w:tr w:rsidR="00D61D70" w:rsidRPr="004B7073" w:rsidTr="00D61D70">
        <w:trPr>
          <w:trHeight w:val="270"/>
        </w:trPr>
        <w:tc>
          <w:tcPr>
            <w:tcW w:w="4334" w:type="dxa"/>
            <w:gridSpan w:val="2"/>
            <w:tcBorders>
              <w:top w:val="nil"/>
              <w:left w:val="nil"/>
              <w:bottom w:val="nil"/>
              <w:right w:val="nil"/>
            </w:tcBorders>
            <w:noWrap/>
            <w:hideMark/>
          </w:tcPr>
          <w:p w:rsidR="004B7073" w:rsidRPr="004B7073" w:rsidRDefault="004B7073" w:rsidP="004B7073">
            <w:pPr>
              <w:jc w:val="both"/>
              <w:rPr>
                <w:sz w:val="26"/>
              </w:rPr>
            </w:pPr>
          </w:p>
        </w:tc>
        <w:tc>
          <w:tcPr>
            <w:tcW w:w="741" w:type="dxa"/>
            <w:gridSpan w:val="2"/>
            <w:tcBorders>
              <w:top w:val="nil"/>
              <w:left w:val="nil"/>
              <w:bottom w:val="nil"/>
              <w:right w:val="nil"/>
            </w:tcBorders>
            <w:noWrap/>
            <w:hideMark/>
          </w:tcPr>
          <w:p w:rsidR="004B7073" w:rsidRPr="004B7073" w:rsidRDefault="004B7073" w:rsidP="004B7073">
            <w:pPr>
              <w:jc w:val="both"/>
              <w:rPr>
                <w:sz w:val="26"/>
              </w:rPr>
            </w:pPr>
          </w:p>
        </w:tc>
        <w:tc>
          <w:tcPr>
            <w:tcW w:w="480" w:type="dxa"/>
            <w:gridSpan w:val="2"/>
            <w:tcBorders>
              <w:top w:val="nil"/>
              <w:left w:val="nil"/>
              <w:bottom w:val="nil"/>
              <w:right w:val="nil"/>
            </w:tcBorders>
            <w:noWrap/>
            <w:hideMark/>
          </w:tcPr>
          <w:p w:rsidR="004B7073" w:rsidRPr="004B7073" w:rsidRDefault="004B7073" w:rsidP="004B7073">
            <w:pPr>
              <w:jc w:val="both"/>
              <w:rPr>
                <w:sz w:val="26"/>
              </w:rPr>
            </w:pPr>
          </w:p>
        </w:tc>
        <w:tc>
          <w:tcPr>
            <w:tcW w:w="578" w:type="dxa"/>
            <w:gridSpan w:val="2"/>
            <w:tcBorders>
              <w:top w:val="nil"/>
              <w:left w:val="nil"/>
              <w:bottom w:val="nil"/>
              <w:right w:val="nil"/>
            </w:tcBorders>
            <w:noWrap/>
            <w:hideMark/>
          </w:tcPr>
          <w:p w:rsidR="004B7073" w:rsidRPr="004B7073" w:rsidRDefault="004B7073" w:rsidP="004B7073">
            <w:pPr>
              <w:jc w:val="both"/>
              <w:rPr>
                <w:sz w:val="26"/>
              </w:rPr>
            </w:pPr>
          </w:p>
        </w:tc>
        <w:tc>
          <w:tcPr>
            <w:tcW w:w="880" w:type="dxa"/>
            <w:tcBorders>
              <w:top w:val="nil"/>
              <w:left w:val="nil"/>
              <w:bottom w:val="nil"/>
              <w:right w:val="nil"/>
            </w:tcBorders>
            <w:noWrap/>
            <w:hideMark/>
          </w:tcPr>
          <w:p w:rsidR="004B7073" w:rsidRPr="004B7073" w:rsidRDefault="004B7073" w:rsidP="004B7073">
            <w:pPr>
              <w:jc w:val="both"/>
              <w:rPr>
                <w:sz w:val="26"/>
              </w:rPr>
            </w:pPr>
          </w:p>
        </w:tc>
        <w:tc>
          <w:tcPr>
            <w:tcW w:w="604" w:type="dxa"/>
            <w:gridSpan w:val="2"/>
            <w:tcBorders>
              <w:top w:val="nil"/>
              <w:left w:val="nil"/>
              <w:bottom w:val="nil"/>
              <w:right w:val="nil"/>
            </w:tcBorders>
            <w:noWrap/>
            <w:hideMark/>
          </w:tcPr>
          <w:p w:rsidR="004B7073" w:rsidRPr="004B7073" w:rsidRDefault="004B7073" w:rsidP="004B7073">
            <w:pPr>
              <w:jc w:val="both"/>
              <w:rPr>
                <w:sz w:val="26"/>
              </w:rPr>
            </w:pPr>
          </w:p>
        </w:tc>
        <w:tc>
          <w:tcPr>
            <w:tcW w:w="2237" w:type="dxa"/>
            <w:gridSpan w:val="2"/>
            <w:tcBorders>
              <w:top w:val="nil"/>
              <w:left w:val="nil"/>
              <w:bottom w:val="nil"/>
              <w:right w:val="nil"/>
            </w:tcBorders>
            <w:noWrap/>
            <w:hideMark/>
          </w:tcPr>
          <w:p w:rsidR="004B7073" w:rsidRPr="004B7073" w:rsidRDefault="004B7073" w:rsidP="004B7073">
            <w:pPr>
              <w:jc w:val="both"/>
              <w:rPr>
                <w:sz w:val="26"/>
              </w:rPr>
            </w:pPr>
          </w:p>
        </w:tc>
      </w:tr>
      <w:tr w:rsidR="00D61D70" w:rsidRPr="004B7073" w:rsidTr="00D61D70">
        <w:trPr>
          <w:trHeight w:val="270"/>
        </w:trPr>
        <w:tc>
          <w:tcPr>
            <w:tcW w:w="4334" w:type="dxa"/>
            <w:gridSpan w:val="2"/>
            <w:tcBorders>
              <w:top w:val="nil"/>
              <w:left w:val="nil"/>
              <w:bottom w:val="nil"/>
              <w:right w:val="nil"/>
            </w:tcBorders>
            <w:noWrap/>
            <w:hideMark/>
          </w:tcPr>
          <w:p w:rsidR="004B7073" w:rsidRPr="004B7073" w:rsidRDefault="004B7073" w:rsidP="004B7073">
            <w:pPr>
              <w:jc w:val="both"/>
              <w:rPr>
                <w:sz w:val="26"/>
              </w:rPr>
            </w:pPr>
          </w:p>
        </w:tc>
        <w:tc>
          <w:tcPr>
            <w:tcW w:w="741" w:type="dxa"/>
            <w:gridSpan w:val="2"/>
            <w:tcBorders>
              <w:top w:val="nil"/>
              <w:left w:val="nil"/>
              <w:bottom w:val="nil"/>
              <w:right w:val="nil"/>
            </w:tcBorders>
            <w:noWrap/>
            <w:hideMark/>
          </w:tcPr>
          <w:p w:rsidR="004B7073" w:rsidRPr="004B7073" w:rsidRDefault="004B7073" w:rsidP="004B7073">
            <w:pPr>
              <w:jc w:val="both"/>
              <w:rPr>
                <w:sz w:val="26"/>
              </w:rPr>
            </w:pPr>
          </w:p>
        </w:tc>
        <w:tc>
          <w:tcPr>
            <w:tcW w:w="480" w:type="dxa"/>
            <w:gridSpan w:val="2"/>
            <w:tcBorders>
              <w:top w:val="nil"/>
              <w:left w:val="nil"/>
              <w:bottom w:val="nil"/>
              <w:right w:val="nil"/>
            </w:tcBorders>
            <w:noWrap/>
            <w:hideMark/>
          </w:tcPr>
          <w:p w:rsidR="004B7073" w:rsidRPr="004B7073" w:rsidRDefault="004B7073" w:rsidP="004B7073">
            <w:pPr>
              <w:jc w:val="both"/>
              <w:rPr>
                <w:sz w:val="26"/>
              </w:rPr>
            </w:pPr>
          </w:p>
        </w:tc>
        <w:tc>
          <w:tcPr>
            <w:tcW w:w="578" w:type="dxa"/>
            <w:gridSpan w:val="2"/>
            <w:tcBorders>
              <w:top w:val="nil"/>
              <w:left w:val="nil"/>
              <w:bottom w:val="nil"/>
              <w:right w:val="nil"/>
            </w:tcBorders>
            <w:noWrap/>
            <w:hideMark/>
          </w:tcPr>
          <w:p w:rsidR="004B7073" w:rsidRPr="004B7073" w:rsidRDefault="004B7073" w:rsidP="004B7073">
            <w:pPr>
              <w:jc w:val="both"/>
              <w:rPr>
                <w:sz w:val="26"/>
              </w:rPr>
            </w:pPr>
          </w:p>
        </w:tc>
        <w:tc>
          <w:tcPr>
            <w:tcW w:w="880" w:type="dxa"/>
            <w:tcBorders>
              <w:top w:val="nil"/>
              <w:left w:val="nil"/>
              <w:bottom w:val="nil"/>
              <w:right w:val="nil"/>
            </w:tcBorders>
            <w:noWrap/>
            <w:hideMark/>
          </w:tcPr>
          <w:p w:rsidR="004B7073" w:rsidRPr="004B7073" w:rsidRDefault="004B7073" w:rsidP="004B7073">
            <w:pPr>
              <w:jc w:val="both"/>
              <w:rPr>
                <w:sz w:val="26"/>
              </w:rPr>
            </w:pPr>
          </w:p>
        </w:tc>
        <w:tc>
          <w:tcPr>
            <w:tcW w:w="604" w:type="dxa"/>
            <w:gridSpan w:val="2"/>
            <w:tcBorders>
              <w:top w:val="nil"/>
              <w:left w:val="nil"/>
              <w:bottom w:val="nil"/>
              <w:right w:val="nil"/>
            </w:tcBorders>
            <w:noWrap/>
            <w:hideMark/>
          </w:tcPr>
          <w:p w:rsidR="004B7073" w:rsidRPr="004B7073" w:rsidRDefault="004B7073" w:rsidP="004B7073">
            <w:pPr>
              <w:jc w:val="both"/>
              <w:rPr>
                <w:sz w:val="26"/>
              </w:rPr>
            </w:pPr>
          </w:p>
        </w:tc>
        <w:tc>
          <w:tcPr>
            <w:tcW w:w="2237" w:type="dxa"/>
            <w:gridSpan w:val="2"/>
            <w:tcBorders>
              <w:top w:val="nil"/>
              <w:left w:val="nil"/>
              <w:bottom w:val="nil"/>
              <w:right w:val="nil"/>
            </w:tcBorders>
            <w:noWrap/>
            <w:hideMark/>
          </w:tcPr>
          <w:p w:rsidR="004B7073" w:rsidRPr="004B7073" w:rsidRDefault="004B7073" w:rsidP="004B7073">
            <w:pPr>
              <w:jc w:val="both"/>
              <w:rPr>
                <w:sz w:val="26"/>
              </w:rPr>
            </w:pPr>
          </w:p>
        </w:tc>
      </w:tr>
      <w:tr w:rsidR="004B7073" w:rsidRPr="004B7073" w:rsidTr="00D61D70">
        <w:trPr>
          <w:trHeight w:val="990"/>
        </w:trPr>
        <w:tc>
          <w:tcPr>
            <w:tcW w:w="9854" w:type="dxa"/>
            <w:gridSpan w:val="13"/>
            <w:tcBorders>
              <w:top w:val="nil"/>
              <w:left w:val="nil"/>
              <w:bottom w:val="nil"/>
              <w:right w:val="nil"/>
            </w:tcBorders>
            <w:hideMark/>
          </w:tcPr>
          <w:p w:rsidR="004B7073" w:rsidRPr="004B7073" w:rsidRDefault="004B7073" w:rsidP="004B7073">
            <w:pPr>
              <w:jc w:val="both"/>
              <w:rPr>
                <w:b/>
                <w:bCs/>
                <w:sz w:val="26"/>
              </w:rPr>
            </w:pPr>
            <w:r w:rsidRPr="004B7073">
              <w:rPr>
                <w:b/>
                <w:bCs/>
                <w:sz w:val="26"/>
              </w:rPr>
              <w:t>Расходы бюджета Михайловского сельского поселения Красносулинского района  по ведомственной структуре расходов бюджета района за 2024 год</w:t>
            </w:r>
          </w:p>
        </w:tc>
      </w:tr>
      <w:tr w:rsidR="00D61D70" w:rsidRPr="004B7073" w:rsidTr="00D61D70">
        <w:trPr>
          <w:trHeight w:val="420"/>
        </w:trPr>
        <w:tc>
          <w:tcPr>
            <w:tcW w:w="3936" w:type="dxa"/>
            <w:tcBorders>
              <w:top w:val="nil"/>
              <w:left w:val="nil"/>
              <w:bottom w:val="single" w:sz="4" w:space="0" w:color="auto"/>
              <w:right w:val="nil"/>
            </w:tcBorders>
            <w:hideMark/>
          </w:tcPr>
          <w:p w:rsidR="004B7073" w:rsidRPr="004B7073" w:rsidRDefault="004B7073" w:rsidP="004B7073">
            <w:pPr>
              <w:jc w:val="both"/>
              <w:rPr>
                <w:sz w:val="26"/>
              </w:rPr>
            </w:pPr>
          </w:p>
        </w:tc>
        <w:tc>
          <w:tcPr>
            <w:tcW w:w="708" w:type="dxa"/>
            <w:gridSpan w:val="2"/>
            <w:tcBorders>
              <w:top w:val="nil"/>
              <w:left w:val="nil"/>
              <w:bottom w:val="single" w:sz="4" w:space="0" w:color="auto"/>
              <w:right w:val="nil"/>
            </w:tcBorders>
            <w:hideMark/>
          </w:tcPr>
          <w:p w:rsidR="004B7073" w:rsidRPr="004B7073" w:rsidRDefault="004B7073" w:rsidP="004B7073">
            <w:pPr>
              <w:jc w:val="both"/>
              <w:rPr>
                <w:sz w:val="26"/>
              </w:rPr>
            </w:pPr>
          </w:p>
        </w:tc>
        <w:tc>
          <w:tcPr>
            <w:tcW w:w="567" w:type="dxa"/>
            <w:gridSpan w:val="2"/>
            <w:tcBorders>
              <w:top w:val="nil"/>
              <w:left w:val="nil"/>
              <w:bottom w:val="single" w:sz="4" w:space="0" w:color="auto"/>
              <w:right w:val="nil"/>
            </w:tcBorders>
            <w:hideMark/>
          </w:tcPr>
          <w:p w:rsidR="004B7073" w:rsidRPr="004B7073" w:rsidRDefault="004B7073" w:rsidP="004B7073">
            <w:pPr>
              <w:jc w:val="both"/>
              <w:rPr>
                <w:sz w:val="26"/>
              </w:rPr>
            </w:pPr>
          </w:p>
        </w:tc>
        <w:tc>
          <w:tcPr>
            <w:tcW w:w="567" w:type="dxa"/>
            <w:gridSpan w:val="2"/>
            <w:tcBorders>
              <w:top w:val="nil"/>
              <w:left w:val="nil"/>
              <w:bottom w:val="single" w:sz="4" w:space="0" w:color="auto"/>
              <w:right w:val="nil"/>
            </w:tcBorders>
            <w:hideMark/>
          </w:tcPr>
          <w:p w:rsidR="004B7073" w:rsidRPr="004B7073" w:rsidRDefault="004B7073" w:rsidP="004B7073">
            <w:pPr>
              <w:jc w:val="both"/>
              <w:rPr>
                <w:sz w:val="26"/>
              </w:rPr>
            </w:pPr>
          </w:p>
        </w:tc>
        <w:tc>
          <w:tcPr>
            <w:tcW w:w="4076" w:type="dxa"/>
            <w:gridSpan w:val="6"/>
            <w:tcBorders>
              <w:top w:val="nil"/>
              <w:left w:val="nil"/>
              <w:bottom w:val="single" w:sz="4" w:space="0" w:color="auto"/>
              <w:right w:val="nil"/>
            </w:tcBorders>
            <w:hideMark/>
          </w:tcPr>
          <w:p w:rsidR="004B7073" w:rsidRPr="004B7073" w:rsidRDefault="004B7073" w:rsidP="00D61D70">
            <w:pPr>
              <w:jc w:val="right"/>
              <w:rPr>
                <w:sz w:val="26"/>
              </w:rPr>
            </w:pPr>
            <w:r w:rsidRPr="004B7073">
              <w:rPr>
                <w:sz w:val="26"/>
              </w:rPr>
              <w:t>(в рублях)</w:t>
            </w:r>
          </w:p>
        </w:tc>
      </w:tr>
      <w:tr w:rsidR="00D61D70" w:rsidRPr="004B7073" w:rsidTr="00D61D70">
        <w:trPr>
          <w:trHeight w:val="514"/>
        </w:trPr>
        <w:tc>
          <w:tcPr>
            <w:tcW w:w="3936" w:type="dxa"/>
            <w:vMerge w:val="restart"/>
            <w:tcBorders>
              <w:top w:val="single" w:sz="4" w:space="0" w:color="auto"/>
            </w:tcBorders>
            <w:hideMark/>
          </w:tcPr>
          <w:p w:rsidR="004B7073" w:rsidRPr="004B7073" w:rsidRDefault="004B7073" w:rsidP="004B7073">
            <w:pPr>
              <w:jc w:val="both"/>
              <w:rPr>
                <w:b/>
                <w:bCs/>
                <w:sz w:val="26"/>
              </w:rPr>
            </w:pPr>
            <w:r w:rsidRPr="004B7073">
              <w:rPr>
                <w:b/>
                <w:bCs/>
                <w:sz w:val="26"/>
              </w:rPr>
              <w:t>Наименование</w:t>
            </w:r>
          </w:p>
        </w:tc>
        <w:tc>
          <w:tcPr>
            <w:tcW w:w="708" w:type="dxa"/>
            <w:gridSpan w:val="2"/>
            <w:vMerge w:val="restart"/>
            <w:tcBorders>
              <w:top w:val="single" w:sz="4" w:space="0" w:color="auto"/>
            </w:tcBorders>
            <w:hideMark/>
          </w:tcPr>
          <w:p w:rsidR="004B7073" w:rsidRPr="004B7073" w:rsidRDefault="004B7073" w:rsidP="004B7073">
            <w:pPr>
              <w:jc w:val="both"/>
              <w:rPr>
                <w:b/>
                <w:bCs/>
                <w:sz w:val="26"/>
              </w:rPr>
            </w:pPr>
            <w:r w:rsidRPr="004B7073">
              <w:rPr>
                <w:b/>
                <w:bCs/>
                <w:sz w:val="26"/>
              </w:rPr>
              <w:t>ВЕД</w:t>
            </w:r>
          </w:p>
        </w:tc>
        <w:tc>
          <w:tcPr>
            <w:tcW w:w="567" w:type="dxa"/>
            <w:gridSpan w:val="2"/>
            <w:vMerge w:val="restart"/>
            <w:tcBorders>
              <w:top w:val="single" w:sz="4" w:space="0" w:color="auto"/>
            </w:tcBorders>
            <w:hideMark/>
          </w:tcPr>
          <w:p w:rsidR="004B7073" w:rsidRPr="004B7073" w:rsidRDefault="004B7073" w:rsidP="004B7073">
            <w:pPr>
              <w:jc w:val="both"/>
              <w:rPr>
                <w:b/>
                <w:bCs/>
                <w:sz w:val="26"/>
              </w:rPr>
            </w:pPr>
            <w:proofErr w:type="spellStart"/>
            <w:r w:rsidRPr="004B7073">
              <w:rPr>
                <w:b/>
                <w:bCs/>
                <w:sz w:val="26"/>
              </w:rPr>
              <w:t>Рз</w:t>
            </w:r>
            <w:proofErr w:type="spellEnd"/>
          </w:p>
        </w:tc>
        <w:tc>
          <w:tcPr>
            <w:tcW w:w="567" w:type="dxa"/>
            <w:gridSpan w:val="2"/>
            <w:vMerge w:val="restart"/>
            <w:tcBorders>
              <w:top w:val="single" w:sz="4" w:space="0" w:color="auto"/>
            </w:tcBorders>
            <w:hideMark/>
          </w:tcPr>
          <w:p w:rsidR="004B7073" w:rsidRPr="004B7073" w:rsidRDefault="004B7073" w:rsidP="004B7073">
            <w:pPr>
              <w:jc w:val="both"/>
              <w:rPr>
                <w:b/>
                <w:bCs/>
                <w:sz w:val="26"/>
              </w:rPr>
            </w:pPr>
            <w:proofErr w:type="gramStart"/>
            <w:r w:rsidRPr="004B7073">
              <w:rPr>
                <w:b/>
                <w:bCs/>
                <w:sz w:val="26"/>
              </w:rPr>
              <w:t>ПР</w:t>
            </w:r>
            <w:proofErr w:type="gramEnd"/>
          </w:p>
        </w:tc>
        <w:tc>
          <w:tcPr>
            <w:tcW w:w="1560" w:type="dxa"/>
            <w:gridSpan w:val="3"/>
            <w:vMerge w:val="restart"/>
            <w:tcBorders>
              <w:top w:val="single" w:sz="4" w:space="0" w:color="auto"/>
            </w:tcBorders>
            <w:hideMark/>
          </w:tcPr>
          <w:p w:rsidR="004B7073" w:rsidRPr="004B7073" w:rsidRDefault="004B7073" w:rsidP="004B7073">
            <w:pPr>
              <w:jc w:val="both"/>
              <w:rPr>
                <w:b/>
                <w:bCs/>
                <w:sz w:val="26"/>
              </w:rPr>
            </w:pPr>
            <w:r w:rsidRPr="004B7073">
              <w:rPr>
                <w:b/>
                <w:bCs/>
                <w:sz w:val="26"/>
              </w:rPr>
              <w:t>ЦСР</w:t>
            </w:r>
          </w:p>
        </w:tc>
        <w:tc>
          <w:tcPr>
            <w:tcW w:w="708" w:type="dxa"/>
            <w:gridSpan w:val="2"/>
            <w:vMerge w:val="restart"/>
            <w:tcBorders>
              <w:top w:val="single" w:sz="4" w:space="0" w:color="auto"/>
            </w:tcBorders>
            <w:hideMark/>
          </w:tcPr>
          <w:p w:rsidR="004B7073" w:rsidRPr="004B7073" w:rsidRDefault="004B7073" w:rsidP="004B7073">
            <w:pPr>
              <w:jc w:val="both"/>
              <w:rPr>
                <w:b/>
                <w:bCs/>
                <w:sz w:val="26"/>
              </w:rPr>
            </w:pPr>
            <w:r w:rsidRPr="004B7073">
              <w:rPr>
                <w:b/>
                <w:bCs/>
                <w:sz w:val="26"/>
              </w:rPr>
              <w:t>ВР</w:t>
            </w:r>
          </w:p>
        </w:tc>
        <w:tc>
          <w:tcPr>
            <w:tcW w:w="1808" w:type="dxa"/>
            <w:vMerge w:val="restart"/>
            <w:tcBorders>
              <w:top w:val="single" w:sz="4" w:space="0" w:color="auto"/>
            </w:tcBorders>
            <w:hideMark/>
          </w:tcPr>
          <w:p w:rsidR="004B7073" w:rsidRPr="004B7073" w:rsidRDefault="004B7073" w:rsidP="004B7073">
            <w:pPr>
              <w:jc w:val="both"/>
              <w:rPr>
                <w:b/>
                <w:bCs/>
                <w:sz w:val="26"/>
              </w:rPr>
            </w:pPr>
            <w:r w:rsidRPr="004B7073">
              <w:rPr>
                <w:b/>
                <w:bCs/>
                <w:sz w:val="26"/>
              </w:rPr>
              <w:t>Кассовое исполнение</w:t>
            </w:r>
          </w:p>
        </w:tc>
      </w:tr>
      <w:tr w:rsidR="00D61D70" w:rsidRPr="004B7073" w:rsidTr="00D61D70">
        <w:trPr>
          <w:trHeight w:val="514"/>
        </w:trPr>
        <w:tc>
          <w:tcPr>
            <w:tcW w:w="3936" w:type="dxa"/>
            <w:vMerge/>
            <w:hideMark/>
          </w:tcPr>
          <w:p w:rsidR="004B7073" w:rsidRPr="004B7073" w:rsidRDefault="004B7073" w:rsidP="004B7073">
            <w:pPr>
              <w:jc w:val="both"/>
              <w:rPr>
                <w:b/>
                <w:bCs/>
                <w:sz w:val="26"/>
              </w:rPr>
            </w:pPr>
          </w:p>
        </w:tc>
        <w:tc>
          <w:tcPr>
            <w:tcW w:w="708" w:type="dxa"/>
            <w:gridSpan w:val="2"/>
            <w:vMerge/>
            <w:hideMark/>
          </w:tcPr>
          <w:p w:rsidR="004B7073" w:rsidRPr="004B7073" w:rsidRDefault="004B7073" w:rsidP="004B7073">
            <w:pPr>
              <w:jc w:val="both"/>
              <w:rPr>
                <w:b/>
                <w:bCs/>
                <w:sz w:val="26"/>
              </w:rPr>
            </w:pPr>
          </w:p>
        </w:tc>
        <w:tc>
          <w:tcPr>
            <w:tcW w:w="567" w:type="dxa"/>
            <w:gridSpan w:val="2"/>
            <w:vMerge/>
            <w:hideMark/>
          </w:tcPr>
          <w:p w:rsidR="004B7073" w:rsidRPr="004B7073" w:rsidRDefault="004B7073" w:rsidP="004B7073">
            <w:pPr>
              <w:jc w:val="both"/>
              <w:rPr>
                <w:b/>
                <w:bCs/>
                <w:sz w:val="26"/>
              </w:rPr>
            </w:pPr>
          </w:p>
        </w:tc>
        <w:tc>
          <w:tcPr>
            <w:tcW w:w="567" w:type="dxa"/>
            <w:gridSpan w:val="2"/>
            <w:vMerge/>
            <w:hideMark/>
          </w:tcPr>
          <w:p w:rsidR="004B7073" w:rsidRPr="004B7073" w:rsidRDefault="004B7073" w:rsidP="004B7073">
            <w:pPr>
              <w:jc w:val="both"/>
              <w:rPr>
                <w:b/>
                <w:bCs/>
                <w:sz w:val="26"/>
              </w:rPr>
            </w:pPr>
          </w:p>
        </w:tc>
        <w:tc>
          <w:tcPr>
            <w:tcW w:w="1560" w:type="dxa"/>
            <w:gridSpan w:val="3"/>
            <w:vMerge/>
            <w:hideMark/>
          </w:tcPr>
          <w:p w:rsidR="004B7073" w:rsidRPr="004B7073" w:rsidRDefault="004B7073" w:rsidP="004B7073">
            <w:pPr>
              <w:jc w:val="both"/>
              <w:rPr>
                <w:b/>
                <w:bCs/>
                <w:sz w:val="26"/>
              </w:rPr>
            </w:pPr>
          </w:p>
        </w:tc>
        <w:tc>
          <w:tcPr>
            <w:tcW w:w="708" w:type="dxa"/>
            <w:gridSpan w:val="2"/>
            <w:vMerge/>
            <w:hideMark/>
          </w:tcPr>
          <w:p w:rsidR="004B7073" w:rsidRPr="004B7073" w:rsidRDefault="004B7073" w:rsidP="004B7073">
            <w:pPr>
              <w:jc w:val="both"/>
              <w:rPr>
                <w:b/>
                <w:bCs/>
                <w:sz w:val="26"/>
              </w:rPr>
            </w:pPr>
          </w:p>
        </w:tc>
        <w:tc>
          <w:tcPr>
            <w:tcW w:w="1808" w:type="dxa"/>
            <w:vMerge/>
            <w:hideMark/>
          </w:tcPr>
          <w:p w:rsidR="004B7073" w:rsidRPr="004B7073" w:rsidRDefault="004B7073" w:rsidP="004B7073">
            <w:pPr>
              <w:jc w:val="both"/>
              <w:rPr>
                <w:b/>
                <w:bCs/>
                <w:sz w:val="26"/>
              </w:rPr>
            </w:pPr>
          </w:p>
        </w:tc>
      </w:tr>
      <w:tr w:rsidR="00D61D70" w:rsidRPr="004B7073" w:rsidTr="00D61D70">
        <w:trPr>
          <w:trHeight w:val="315"/>
        </w:trPr>
        <w:tc>
          <w:tcPr>
            <w:tcW w:w="3936" w:type="dxa"/>
            <w:hideMark/>
          </w:tcPr>
          <w:p w:rsidR="004B7073" w:rsidRPr="004B7073" w:rsidRDefault="004B7073">
            <w:pPr>
              <w:jc w:val="both"/>
              <w:rPr>
                <w:sz w:val="26"/>
              </w:rPr>
            </w:pPr>
            <w:r w:rsidRPr="004B7073">
              <w:rPr>
                <w:sz w:val="26"/>
              </w:rPr>
              <w:t>Всего</w:t>
            </w:r>
          </w:p>
        </w:tc>
        <w:tc>
          <w:tcPr>
            <w:tcW w:w="708" w:type="dxa"/>
            <w:gridSpan w:val="2"/>
            <w:hideMark/>
          </w:tcPr>
          <w:p w:rsidR="004B7073" w:rsidRPr="004B7073" w:rsidRDefault="004B7073">
            <w:pPr>
              <w:jc w:val="both"/>
              <w:rPr>
                <w:sz w:val="26"/>
              </w:rPr>
            </w:pPr>
            <w:r w:rsidRPr="004B7073">
              <w:rPr>
                <w:sz w:val="26"/>
              </w:rPr>
              <w:t> </w:t>
            </w:r>
          </w:p>
        </w:tc>
        <w:tc>
          <w:tcPr>
            <w:tcW w:w="567" w:type="dxa"/>
            <w:gridSpan w:val="2"/>
            <w:hideMark/>
          </w:tcPr>
          <w:p w:rsidR="004B7073" w:rsidRPr="004B7073" w:rsidRDefault="004B7073" w:rsidP="004B7073">
            <w:pPr>
              <w:jc w:val="both"/>
              <w:rPr>
                <w:sz w:val="26"/>
              </w:rPr>
            </w:pPr>
            <w:r w:rsidRPr="004B7073">
              <w:rPr>
                <w:sz w:val="26"/>
              </w:rPr>
              <w:t> </w:t>
            </w:r>
          </w:p>
        </w:tc>
        <w:tc>
          <w:tcPr>
            <w:tcW w:w="567" w:type="dxa"/>
            <w:gridSpan w:val="2"/>
            <w:hideMark/>
          </w:tcPr>
          <w:p w:rsidR="004B7073" w:rsidRPr="004B7073" w:rsidRDefault="004B7073" w:rsidP="004B7073">
            <w:pPr>
              <w:jc w:val="both"/>
              <w:rPr>
                <w:sz w:val="26"/>
              </w:rPr>
            </w:pPr>
            <w:r w:rsidRPr="004B7073">
              <w:rPr>
                <w:sz w:val="26"/>
              </w:rPr>
              <w:t> </w:t>
            </w:r>
          </w:p>
        </w:tc>
        <w:tc>
          <w:tcPr>
            <w:tcW w:w="1560" w:type="dxa"/>
            <w:gridSpan w:val="3"/>
            <w:hideMark/>
          </w:tcPr>
          <w:p w:rsidR="004B7073" w:rsidRPr="004B7073" w:rsidRDefault="004B7073" w:rsidP="004B7073">
            <w:pPr>
              <w:jc w:val="both"/>
              <w:rPr>
                <w:sz w:val="26"/>
              </w:rPr>
            </w:pPr>
            <w:r w:rsidRPr="004B7073">
              <w:rPr>
                <w:sz w:val="26"/>
              </w:rPr>
              <w:t> </w:t>
            </w:r>
          </w:p>
        </w:tc>
        <w:tc>
          <w:tcPr>
            <w:tcW w:w="708" w:type="dxa"/>
            <w:gridSpan w:val="2"/>
            <w:hideMark/>
          </w:tcPr>
          <w:p w:rsidR="004B7073" w:rsidRPr="004B7073" w:rsidRDefault="004B7073" w:rsidP="004B7073">
            <w:pPr>
              <w:jc w:val="both"/>
              <w:rPr>
                <w:sz w:val="26"/>
              </w:rPr>
            </w:pPr>
            <w:r w:rsidRPr="004B7073">
              <w:rPr>
                <w:sz w:val="26"/>
              </w:rPr>
              <w:t> </w:t>
            </w:r>
          </w:p>
        </w:tc>
        <w:tc>
          <w:tcPr>
            <w:tcW w:w="1808" w:type="dxa"/>
            <w:noWrap/>
            <w:hideMark/>
          </w:tcPr>
          <w:p w:rsidR="004B7073" w:rsidRPr="004B7073" w:rsidRDefault="004B7073" w:rsidP="00D61D70">
            <w:pPr>
              <w:jc w:val="right"/>
              <w:rPr>
                <w:sz w:val="26"/>
              </w:rPr>
            </w:pPr>
            <w:r w:rsidRPr="004B7073">
              <w:rPr>
                <w:sz w:val="26"/>
              </w:rPr>
              <w:t>42 527 181,12</w:t>
            </w:r>
          </w:p>
        </w:tc>
      </w:tr>
      <w:tr w:rsidR="00D61D70" w:rsidRPr="004B7073" w:rsidTr="00D61D70">
        <w:trPr>
          <w:trHeight w:val="315"/>
        </w:trPr>
        <w:tc>
          <w:tcPr>
            <w:tcW w:w="3936" w:type="dxa"/>
            <w:hideMark/>
          </w:tcPr>
          <w:p w:rsidR="004B7073" w:rsidRPr="004B7073" w:rsidRDefault="004B7073">
            <w:pPr>
              <w:jc w:val="both"/>
              <w:rPr>
                <w:sz w:val="26"/>
              </w:rPr>
            </w:pPr>
            <w:r w:rsidRPr="004B7073">
              <w:rPr>
                <w:sz w:val="26"/>
              </w:rPr>
              <w:t>АДМИНИСТРАЦИЯ МИХАЙЛОВСКОГО СЕЛЬСКОГО ПОСЕЛЕНИЯ</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 </w:t>
            </w:r>
          </w:p>
        </w:tc>
        <w:tc>
          <w:tcPr>
            <w:tcW w:w="567" w:type="dxa"/>
            <w:gridSpan w:val="2"/>
            <w:hideMark/>
          </w:tcPr>
          <w:p w:rsidR="004B7073" w:rsidRPr="004B7073" w:rsidRDefault="004B7073" w:rsidP="004B7073">
            <w:pPr>
              <w:jc w:val="both"/>
              <w:rPr>
                <w:sz w:val="26"/>
              </w:rPr>
            </w:pPr>
            <w:r w:rsidRPr="004B7073">
              <w:rPr>
                <w:sz w:val="26"/>
              </w:rPr>
              <w:t> </w:t>
            </w:r>
          </w:p>
        </w:tc>
        <w:tc>
          <w:tcPr>
            <w:tcW w:w="1560" w:type="dxa"/>
            <w:gridSpan w:val="3"/>
            <w:hideMark/>
          </w:tcPr>
          <w:p w:rsidR="004B7073" w:rsidRPr="004B7073" w:rsidRDefault="004B7073" w:rsidP="004B7073">
            <w:pPr>
              <w:jc w:val="both"/>
              <w:rPr>
                <w:sz w:val="26"/>
              </w:rPr>
            </w:pPr>
            <w:r w:rsidRPr="004B7073">
              <w:rPr>
                <w:sz w:val="26"/>
              </w:rPr>
              <w:t> </w:t>
            </w:r>
          </w:p>
        </w:tc>
        <w:tc>
          <w:tcPr>
            <w:tcW w:w="708" w:type="dxa"/>
            <w:gridSpan w:val="2"/>
            <w:hideMark/>
          </w:tcPr>
          <w:p w:rsidR="004B7073" w:rsidRPr="004B7073" w:rsidRDefault="004B7073" w:rsidP="004B7073">
            <w:pPr>
              <w:jc w:val="both"/>
              <w:rPr>
                <w:sz w:val="26"/>
              </w:rPr>
            </w:pPr>
            <w:r w:rsidRPr="004B7073">
              <w:rPr>
                <w:sz w:val="26"/>
              </w:rPr>
              <w:t> </w:t>
            </w:r>
          </w:p>
        </w:tc>
        <w:tc>
          <w:tcPr>
            <w:tcW w:w="1808" w:type="dxa"/>
            <w:noWrap/>
            <w:hideMark/>
          </w:tcPr>
          <w:p w:rsidR="004B7073" w:rsidRPr="004B7073" w:rsidRDefault="004B7073" w:rsidP="00D61D70">
            <w:pPr>
              <w:jc w:val="right"/>
              <w:rPr>
                <w:sz w:val="26"/>
              </w:rPr>
            </w:pPr>
            <w:r w:rsidRPr="004B7073">
              <w:rPr>
                <w:sz w:val="26"/>
              </w:rPr>
              <w:t>42 527 181,12</w:t>
            </w:r>
          </w:p>
        </w:tc>
      </w:tr>
      <w:tr w:rsidR="00D61D70" w:rsidRPr="004B7073" w:rsidTr="00D61D70">
        <w:trPr>
          <w:trHeight w:val="1935"/>
        </w:trPr>
        <w:tc>
          <w:tcPr>
            <w:tcW w:w="3936" w:type="dxa"/>
            <w:hideMark/>
          </w:tcPr>
          <w:p w:rsidR="004B7073" w:rsidRPr="004B7073" w:rsidRDefault="004B7073">
            <w:pPr>
              <w:jc w:val="both"/>
              <w:rPr>
                <w:sz w:val="26"/>
              </w:rPr>
            </w:pPr>
            <w:r w:rsidRPr="004B7073">
              <w:rPr>
                <w:sz w:val="26"/>
              </w:rPr>
              <w:t xml:space="preserve">Расходы на выплаты по оплате </w:t>
            </w:r>
            <w:proofErr w:type="gramStart"/>
            <w:r w:rsidRPr="004B7073">
              <w:rPr>
                <w:sz w:val="26"/>
              </w:rPr>
              <w:t>труда работников органа местного самоуправления Михайловского сельского поселения</w:t>
            </w:r>
            <w:proofErr w:type="gramEnd"/>
            <w:r w:rsidRPr="004B7073">
              <w:rPr>
                <w:sz w:val="26"/>
              </w:rPr>
              <w:t xml:space="preserve"> в рамках подпрограммы "Нормативно-методическое обеспечение и организация бюджетного процесса" муниципальной программы Михайловского сельского поселения "Управление муниципальными финансами" (Расходы на выплаты персоналу государственных (муниципальных) органов)</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04</w:t>
            </w:r>
          </w:p>
        </w:tc>
        <w:tc>
          <w:tcPr>
            <w:tcW w:w="1560" w:type="dxa"/>
            <w:gridSpan w:val="3"/>
            <w:hideMark/>
          </w:tcPr>
          <w:p w:rsidR="004B7073" w:rsidRPr="004B7073" w:rsidRDefault="004B7073" w:rsidP="00D61D70">
            <w:pPr>
              <w:jc w:val="both"/>
              <w:rPr>
                <w:sz w:val="26"/>
              </w:rPr>
            </w:pPr>
            <w:r w:rsidRPr="004B7073">
              <w:rPr>
                <w:sz w:val="26"/>
              </w:rPr>
              <w:t>0120000110</w:t>
            </w:r>
          </w:p>
        </w:tc>
        <w:tc>
          <w:tcPr>
            <w:tcW w:w="708" w:type="dxa"/>
            <w:gridSpan w:val="2"/>
            <w:hideMark/>
          </w:tcPr>
          <w:p w:rsidR="004B7073" w:rsidRPr="004B7073" w:rsidRDefault="004B7073" w:rsidP="004B7073">
            <w:pPr>
              <w:jc w:val="both"/>
              <w:rPr>
                <w:sz w:val="26"/>
              </w:rPr>
            </w:pPr>
            <w:r w:rsidRPr="004B7073">
              <w:rPr>
                <w:sz w:val="26"/>
              </w:rPr>
              <w:t>120</w:t>
            </w:r>
          </w:p>
        </w:tc>
        <w:tc>
          <w:tcPr>
            <w:tcW w:w="1808" w:type="dxa"/>
            <w:noWrap/>
            <w:hideMark/>
          </w:tcPr>
          <w:p w:rsidR="004B7073" w:rsidRPr="004B7073" w:rsidRDefault="004B7073" w:rsidP="00D61D70">
            <w:pPr>
              <w:jc w:val="right"/>
              <w:rPr>
                <w:sz w:val="26"/>
              </w:rPr>
            </w:pPr>
            <w:r w:rsidRPr="004B7073">
              <w:rPr>
                <w:sz w:val="26"/>
              </w:rPr>
              <w:t>6 981 335,70</w:t>
            </w:r>
          </w:p>
        </w:tc>
      </w:tr>
      <w:tr w:rsidR="00D61D70" w:rsidRPr="004B7073" w:rsidTr="00D61D70">
        <w:trPr>
          <w:trHeight w:val="1424"/>
        </w:trPr>
        <w:tc>
          <w:tcPr>
            <w:tcW w:w="3936" w:type="dxa"/>
            <w:hideMark/>
          </w:tcPr>
          <w:p w:rsidR="004B7073" w:rsidRPr="004B7073" w:rsidRDefault="004B7073">
            <w:pPr>
              <w:jc w:val="both"/>
              <w:rPr>
                <w:sz w:val="26"/>
              </w:rPr>
            </w:pPr>
            <w:r w:rsidRPr="004B7073">
              <w:rPr>
                <w:sz w:val="26"/>
              </w:rPr>
              <w:t xml:space="preserve">Расходы на обеспечение функций органа местного самоуправления Михайловского сельского поселения в рамках подпрограммы "Нормативно-методическое обеспечение и организация бюджетного процесса" муниципальной программы Михайловского сельского поселения "Управление муниципальными </w:t>
            </w:r>
            <w:r w:rsidRPr="004B7073">
              <w:rPr>
                <w:sz w:val="26"/>
              </w:rPr>
              <w:lastRenderedPageBreak/>
              <w:t>финансами"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04</w:t>
            </w:r>
          </w:p>
        </w:tc>
        <w:tc>
          <w:tcPr>
            <w:tcW w:w="1560" w:type="dxa"/>
            <w:gridSpan w:val="3"/>
            <w:hideMark/>
          </w:tcPr>
          <w:p w:rsidR="004B7073" w:rsidRPr="004B7073" w:rsidRDefault="00D61D70" w:rsidP="00D61D70">
            <w:pPr>
              <w:jc w:val="both"/>
              <w:rPr>
                <w:sz w:val="26"/>
              </w:rPr>
            </w:pPr>
            <w:r>
              <w:rPr>
                <w:sz w:val="26"/>
              </w:rPr>
              <w:t>01</w:t>
            </w:r>
            <w:r w:rsidR="004B7073" w:rsidRPr="004B7073">
              <w:rPr>
                <w:sz w:val="26"/>
              </w:rPr>
              <w:t>20000190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920 605,11</w:t>
            </w:r>
          </w:p>
        </w:tc>
      </w:tr>
      <w:tr w:rsidR="00D61D70" w:rsidRPr="004B7073" w:rsidTr="00D61D70">
        <w:trPr>
          <w:trHeight w:val="1575"/>
        </w:trPr>
        <w:tc>
          <w:tcPr>
            <w:tcW w:w="3936" w:type="dxa"/>
            <w:hideMark/>
          </w:tcPr>
          <w:p w:rsidR="004B7073" w:rsidRPr="004B7073" w:rsidRDefault="004B7073">
            <w:pPr>
              <w:jc w:val="both"/>
              <w:rPr>
                <w:sz w:val="26"/>
              </w:rPr>
            </w:pPr>
            <w:r w:rsidRPr="004B7073">
              <w:rPr>
                <w:sz w:val="26"/>
              </w:rPr>
              <w:lastRenderedPageBreak/>
              <w:t>Мероприятия по диспансеризации муниципальных служащих Михайловского сельского поселения в рамках подпрограммы «Развитие муниципального управления и муниципальной службы в Михайловском сельском поселении» муниципальной программы Михайловского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04</w:t>
            </w:r>
          </w:p>
        </w:tc>
        <w:tc>
          <w:tcPr>
            <w:tcW w:w="1560" w:type="dxa"/>
            <w:gridSpan w:val="3"/>
            <w:hideMark/>
          </w:tcPr>
          <w:p w:rsidR="004B7073" w:rsidRPr="004B7073" w:rsidRDefault="004B7073" w:rsidP="00D61D70">
            <w:pPr>
              <w:jc w:val="both"/>
              <w:rPr>
                <w:sz w:val="26"/>
              </w:rPr>
            </w:pPr>
            <w:r w:rsidRPr="004B7073">
              <w:rPr>
                <w:sz w:val="26"/>
              </w:rPr>
              <w:t>021</w:t>
            </w:r>
            <w:r w:rsidR="00D61D70">
              <w:rPr>
                <w:sz w:val="26"/>
              </w:rPr>
              <w:t>00</w:t>
            </w:r>
            <w:r w:rsidRPr="004B7073">
              <w:rPr>
                <w:sz w:val="26"/>
              </w:rPr>
              <w:t>20260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26 500,00</w:t>
            </w:r>
          </w:p>
        </w:tc>
      </w:tr>
      <w:tr w:rsidR="00D61D70" w:rsidRPr="004B7073" w:rsidTr="00D61D70">
        <w:trPr>
          <w:trHeight w:val="1890"/>
        </w:trPr>
        <w:tc>
          <w:tcPr>
            <w:tcW w:w="3936" w:type="dxa"/>
            <w:hideMark/>
          </w:tcPr>
          <w:p w:rsidR="004B7073" w:rsidRPr="004B7073" w:rsidRDefault="004B7073">
            <w:pPr>
              <w:jc w:val="both"/>
              <w:rPr>
                <w:sz w:val="26"/>
              </w:rPr>
            </w:pPr>
            <w:proofErr w:type="gramStart"/>
            <w:r w:rsidRPr="004B7073">
              <w:rPr>
                <w:sz w:val="26"/>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Михайловского сельского поселения (Иные закупки товаров, работ и услуг для обеспечения государственных (муниципальных) нужд)</w:t>
            </w:r>
            <w:proofErr w:type="gramEnd"/>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04</w:t>
            </w:r>
          </w:p>
        </w:tc>
        <w:tc>
          <w:tcPr>
            <w:tcW w:w="1560" w:type="dxa"/>
            <w:gridSpan w:val="3"/>
            <w:hideMark/>
          </w:tcPr>
          <w:p w:rsidR="004B7073" w:rsidRPr="004B7073" w:rsidRDefault="004B7073" w:rsidP="00D61D70">
            <w:pPr>
              <w:jc w:val="both"/>
              <w:rPr>
                <w:sz w:val="26"/>
              </w:rPr>
            </w:pPr>
            <w:r w:rsidRPr="004B7073">
              <w:rPr>
                <w:sz w:val="26"/>
              </w:rPr>
              <w:t>9990072390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200,00</w:t>
            </w:r>
          </w:p>
        </w:tc>
      </w:tr>
      <w:tr w:rsidR="00D61D70" w:rsidRPr="004B7073" w:rsidTr="00D61D70">
        <w:trPr>
          <w:trHeight w:val="1424"/>
        </w:trPr>
        <w:tc>
          <w:tcPr>
            <w:tcW w:w="3936" w:type="dxa"/>
            <w:hideMark/>
          </w:tcPr>
          <w:p w:rsidR="004B7073" w:rsidRPr="004B7073" w:rsidRDefault="004B7073" w:rsidP="004B7073">
            <w:pPr>
              <w:jc w:val="both"/>
              <w:rPr>
                <w:sz w:val="26"/>
              </w:rPr>
            </w:pPr>
            <w:proofErr w:type="gramStart"/>
            <w:r w:rsidRPr="004B7073">
              <w:rPr>
                <w:sz w:val="26"/>
              </w:rPr>
              <w:t xml:space="preserve">Межбюджетные трансферты, перечисляемые из бюджета поселения бюджету Красносулинского района на финансирование расходов, связанных с передачей осуществления части полномочий органом местного </w:t>
            </w:r>
            <w:r w:rsidRPr="004B7073">
              <w:rPr>
                <w:sz w:val="26"/>
              </w:rPr>
              <w:lastRenderedPageBreak/>
              <w:t xml:space="preserve">самоуправления муниципального образования "Михайловское сельское поселение" органам местного самоуправления муниципального образования «Красносулинский район» по иным непрограммным мероприятиям в рамках непрограммного направления деятельности органа местного самоуправления Михайловского сельского поселения (Межбюджетные </w:t>
            </w:r>
            <w:proofErr w:type="spellStart"/>
            <w:r w:rsidRPr="004B7073">
              <w:rPr>
                <w:sz w:val="26"/>
              </w:rPr>
              <w:t>трансфертыМежбюджетные</w:t>
            </w:r>
            <w:proofErr w:type="spellEnd"/>
            <w:r w:rsidRPr="004B7073">
              <w:rPr>
                <w:sz w:val="26"/>
              </w:rPr>
              <w:t xml:space="preserve"> трансферты)</w:t>
            </w:r>
            <w:proofErr w:type="gramEnd"/>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06</w:t>
            </w:r>
          </w:p>
        </w:tc>
        <w:tc>
          <w:tcPr>
            <w:tcW w:w="1560" w:type="dxa"/>
            <w:gridSpan w:val="3"/>
            <w:hideMark/>
          </w:tcPr>
          <w:p w:rsidR="004B7073" w:rsidRPr="004B7073" w:rsidRDefault="004B7073" w:rsidP="00D61D70">
            <w:pPr>
              <w:jc w:val="both"/>
              <w:rPr>
                <w:sz w:val="26"/>
              </w:rPr>
            </w:pPr>
            <w:r w:rsidRPr="004B7073">
              <w:rPr>
                <w:sz w:val="26"/>
              </w:rPr>
              <w:t>9990085010</w:t>
            </w:r>
          </w:p>
        </w:tc>
        <w:tc>
          <w:tcPr>
            <w:tcW w:w="708" w:type="dxa"/>
            <w:gridSpan w:val="2"/>
            <w:hideMark/>
          </w:tcPr>
          <w:p w:rsidR="004B7073" w:rsidRPr="004B7073" w:rsidRDefault="004B7073" w:rsidP="004B7073">
            <w:pPr>
              <w:jc w:val="both"/>
              <w:rPr>
                <w:sz w:val="26"/>
              </w:rPr>
            </w:pPr>
            <w:r w:rsidRPr="004B7073">
              <w:rPr>
                <w:sz w:val="26"/>
              </w:rPr>
              <w:t>500</w:t>
            </w:r>
          </w:p>
        </w:tc>
        <w:tc>
          <w:tcPr>
            <w:tcW w:w="1808" w:type="dxa"/>
            <w:noWrap/>
            <w:hideMark/>
          </w:tcPr>
          <w:p w:rsidR="004B7073" w:rsidRPr="004B7073" w:rsidRDefault="004B7073" w:rsidP="004B7073">
            <w:pPr>
              <w:jc w:val="both"/>
              <w:rPr>
                <w:sz w:val="26"/>
              </w:rPr>
            </w:pPr>
            <w:r w:rsidRPr="004B7073">
              <w:rPr>
                <w:sz w:val="26"/>
              </w:rPr>
              <w:t>92 300,00</w:t>
            </w:r>
          </w:p>
        </w:tc>
      </w:tr>
      <w:tr w:rsidR="00D61D70" w:rsidRPr="004B7073" w:rsidTr="00D61D70">
        <w:trPr>
          <w:trHeight w:val="1260"/>
        </w:trPr>
        <w:tc>
          <w:tcPr>
            <w:tcW w:w="3936" w:type="dxa"/>
            <w:hideMark/>
          </w:tcPr>
          <w:p w:rsidR="004B7073" w:rsidRPr="004B7073" w:rsidRDefault="004B7073">
            <w:pPr>
              <w:jc w:val="both"/>
              <w:rPr>
                <w:sz w:val="26"/>
              </w:rPr>
            </w:pPr>
            <w:r w:rsidRPr="004B7073">
              <w:rPr>
                <w:sz w:val="26"/>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Михайловского сельского поселения «Управление муниципальными финансами» (Уплата налогов, сборов и иных платежей)</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13</w:t>
            </w:r>
          </w:p>
        </w:tc>
        <w:tc>
          <w:tcPr>
            <w:tcW w:w="1560" w:type="dxa"/>
            <w:gridSpan w:val="3"/>
            <w:hideMark/>
          </w:tcPr>
          <w:p w:rsidR="004B7073" w:rsidRPr="004B7073" w:rsidRDefault="004B7073" w:rsidP="00D61D70">
            <w:pPr>
              <w:jc w:val="both"/>
              <w:rPr>
                <w:sz w:val="26"/>
              </w:rPr>
            </w:pPr>
            <w:r w:rsidRPr="004B7073">
              <w:rPr>
                <w:sz w:val="26"/>
              </w:rPr>
              <w:t>0120099990</w:t>
            </w:r>
          </w:p>
        </w:tc>
        <w:tc>
          <w:tcPr>
            <w:tcW w:w="708" w:type="dxa"/>
            <w:gridSpan w:val="2"/>
            <w:hideMark/>
          </w:tcPr>
          <w:p w:rsidR="004B7073" w:rsidRPr="004B7073" w:rsidRDefault="004B7073" w:rsidP="004B7073">
            <w:pPr>
              <w:jc w:val="both"/>
              <w:rPr>
                <w:sz w:val="26"/>
              </w:rPr>
            </w:pPr>
            <w:r w:rsidRPr="004B7073">
              <w:rPr>
                <w:sz w:val="26"/>
              </w:rPr>
              <w:t>850</w:t>
            </w:r>
          </w:p>
        </w:tc>
        <w:tc>
          <w:tcPr>
            <w:tcW w:w="1808" w:type="dxa"/>
            <w:noWrap/>
            <w:hideMark/>
          </w:tcPr>
          <w:p w:rsidR="004B7073" w:rsidRPr="004B7073" w:rsidRDefault="004B7073" w:rsidP="004B7073">
            <w:pPr>
              <w:jc w:val="both"/>
              <w:rPr>
                <w:sz w:val="26"/>
              </w:rPr>
            </w:pPr>
            <w:r w:rsidRPr="004B7073">
              <w:rPr>
                <w:sz w:val="26"/>
              </w:rPr>
              <w:t>372 745,00</w:t>
            </w:r>
          </w:p>
        </w:tc>
      </w:tr>
      <w:tr w:rsidR="00D61D70" w:rsidRPr="004B7073" w:rsidTr="00D61D70">
        <w:trPr>
          <w:trHeight w:val="1260"/>
        </w:trPr>
        <w:tc>
          <w:tcPr>
            <w:tcW w:w="3936" w:type="dxa"/>
            <w:hideMark/>
          </w:tcPr>
          <w:p w:rsidR="004B7073" w:rsidRPr="004B7073" w:rsidRDefault="004B7073">
            <w:pPr>
              <w:jc w:val="both"/>
              <w:rPr>
                <w:sz w:val="26"/>
              </w:rPr>
            </w:pPr>
            <w:r w:rsidRPr="004B7073">
              <w:rPr>
                <w:sz w:val="26"/>
              </w:rPr>
              <w:t xml:space="preserve">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Михайловском сельском поселении" муниципальной программы Михайловского сельского </w:t>
            </w:r>
            <w:proofErr w:type="spellStart"/>
            <w:r w:rsidRPr="004B7073">
              <w:rPr>
                <w:sz w:val="26"/>
              </w:rPr>
              <w:t>посления</w:t>
            </w:r>
            <w:proofErr w:type="spellEnd"/>
            <w:r w:rsidRPr="004B7073">
              <w:rPr>
                <w:sz w:val="26"/>
              </w:rPr>
              <w:t xml:space="preserve"> "Муниципальная политика" (Уплата налогов, сборов и иных платежей)</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13</w:t>
            </w:r>
          </w:p>
        </w:tc>
        <w:tc>
          <w:tcPr>
            <w:tcW w:w="1560" w:type="dxa"/>
            <w:gridSpan w:val="3"/>
            <w:hideMark/>
          </w:tcPr>
          <w:p w:rsidR="004B7073" w:rsidRPr="004B7073" w:rsidRDefault="004B7073" w:rsidP="00D61D70">
            <w:pPr>
              <w:jc w:val="both"/>
              <w:rPr>
                <w:sz w:val="26"/>
              </w:rPr>
            </w:pPr>
            <w:r w:rsidRPr="004B7073">
              <w:rPr>
                <w:sz w:val="26"/>
              </w:rPr>
              <w:t>021</w:t>
            </w:r>
            <w:r w:rsidR="00D61D70">
              <w:rPr>
                <w:sz w:val="26"/>
              </w:rPr>
              <w:t>002</w:t>
            </w:r>
            <w:r w:rsidRPr="004B7073">
              <w:rPr>
                <w:sz w:val="26"/>
              </w:rPr>
              <w:t>0290</w:t>
            </w:r>
          </w:p>
        </w:tc>
        <w:tc>
          <w:tcPr>
            <w:tcW w:w="708" w:type="dxa"/>
            <w:gridSpan w:val="2"/>
            <w:hideMark/>
          </w:tcPr>
          <w:p w:rsidR="004B7073" w:rsidRPr="004B7073" w:rsidRDefault="004B7073" w:rsidP="004B7073">
            <w:pPr>
              <w:jc w:val="both"/>
              <w:rPr>
                <w:sz w:val="26"/>
              </w:rPr>
            </w:pPr>
            <w:r w:rsidRPr="004B7073">
              <w:rPr>
                <w:sz w:val="26"/>
              </w:rPr>
              <w:t>850</w:t>
            </w:r>
          </w:p>
        </w:tc>
        <w:tc>
          <w:tcPr>
            <w:tcW w:w="1808" w:type="dxa"/>
            <w:noWrap/>
            <w:hideMark/>
          </w:tcPr>
          <w:p w:rsidR="004B7073" w:rsidRPr="004B7073" w:rsidRDefault="004B7073" w:rsidP="004B7073">
            <w:pPr>
              <w:jc w:val="both"/>
              <w:rPr>
                <w:sz w:val="26"/>
              </w:rPr>
            </w:pPr>
            <w:r w:rsidRPr="004B7073">
              <w:rPr>
                <w:sz w:val="26"/>
              </w:rPr>
              <w:t>20 000,00</w:t>
            </w:r>
          </w:p>
        </w:tc>
      </w:tr>
      <w:tr w:rsidR="00D61D70" w:rsidRPr="004B7073" w:rsidTr="00D61D70">
        <w:trPr>
          <w:trHeight w:val="1890"/>
        </w:trPr>
        <w:tc>
          <w:tcPr>
            <w:tcW w:w="3936" w:type="dxa"/>
            <w:hideMark/>
          </w:tcPr>
          <w:p w:rsidR="004B7073" w:rsidRPr="004B7073" w:rsidRDefault="004B7073">
            <w:pPr>
              <w:jc w:val="both"/>
              <w:rPr>
                <w:sz w:val="26"/>
              </w:rPr>
            </w:pPr>
            <w:r w:rsidRPr="004B7073">
              <w:rPr>
                <w:sz w:val="26"/>
              </w:rPr>
              <w:t xml:space="preserve">Официальная публикация нормативно-правовых актов, проектов правовых актов и иных информационных материалов Администрации Михайловского сельского поселения в средствах массовой информации в рамках подпрограммы "Обеспечение реализации муниципальной </w:t>
            </w:r>
            <w:r w:rsidRPr="004B7073">
              <w:rPr>
                <w:sz w:val="26"/>
              </w:rPr>
              <w:lastRenderedPageBreak/>
              <w:t>программы Михайловского сельского поселения "Муниципальная политика" муниципальной программы Михайловского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13</w:t>
            </w:r>
          </w:p>
        </w:tc>
        <w:tc>
          <w:tcPr>
            <w:tcW w:w="1560" w:type="dxa"/>
            <w:gridSpan w:val="3"/>
            <w:hideMark/>
          </w:tcPr>
          <w:p w:rsidR="004B7073" w:rsidRPr="004B7073" w:rsidRDefault="004B7073" w:rsidP="00D61D70">
            <w:pPr>
              <w:jc w:val="both"/>
              <w:rPr>
                <w:sz w:val="26"/>
              </w:rPr>
            </w:pPr>
            <w:r w:rsidRPr="004B7073">
              <w:rPr>
                <w:sz w:val="26"/>
              </w:rPr>
              <w:t>0220020020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57 636,00</w:t>
            </w:r>
          </w:p>
        </w:tc>
      </w:tr>
      <w:tr w:rsidR="00D61D70" w:rsidRPr="004B7073" w:rsidTr="00D61D70">
        <w:trPr>
          <w:trHeight w:val="2115"/>
        </w:trPr>
        <w:tc>
          <w:tcPr>
            <w:tcW w:w="3936" w:type="dxa"/>
            <w:hideMark/>
          </w:tcPr>
          <w:p w:rsidR="004B7073" w:rsidRPr="004B7073" w:rsidRDefault="004B7073">
            <w:pPr>
              <w:jc w:val="both"/>
              <w:rPr>
                <w:sz w:val="26"/>
              </w:rPr>
            </w:pPr>
            <w:r w:rsidRPr="004B7073">
              <w:rPr>
                <w:sz w:val="26"/>
              </w:rPr>
              <w:lastRenderedPageBreak/>
              <w:t>Мероприятия по обеспечению доступа населения к информации о деятельности Администрации Михайловского сельского поселения в рамках подпрограммы «Обеспечение реализации муниципальной программы Михайловского сельского поселения «Муниципальная политика» муниципальной программы Михайловского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13</w:t>
            </w:r>
          </w:p>
        </w:tc>
        <w:tc>
          <w:tcPr>
            <w:tcW w:w="1560" w:type="dxa"/>
            <w:gridSpan w:val="3"/>
            <w:hideMark/>
          </w:tcPr>
          <w:p w:rsidR="004B7073" w:rsidRPr="004B7073" w:rsidRDefault="004B7073" w:rsidP="004B7073">
            <w:pPr>
              <w:jc w:val="both"/>
              <w:rPr>
                <w:sz w:val="26"/>
              </w:rPr>
            </w:pPr>
            <w:r w:rsidRPr="004B7073">
              <w:rPr>
                <w:sz w:val="26"/>
              </w:rPr>
              <w:t>02 2 00 20200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19 400,00</w:t>
            </w:r>
          </w:p>
        </w:tc>
      </w:tr>
      <w:tr w:rsidR="00D61D70" w:rsidRPr="004B7073" w:rsidTr="00D61D70">
        <w:trPr>
          <w:trHeight w:val="1140"/>
        </w:trPr>
        <w:tc>
          <w:tcPr>
            <w:tcW w:w="3936" w:type="dxa"/>
            <w:hideMark/>
          </w:tcPr>
          <w:p w:rsidR="004B7073" w:rsidRPr="004B7073" w:rsidRDefault="004B7073" w:rsidP="004B7073">
            <w:pPr>
              <w:jc w:val="both"/>
              <w:rPr>
                <w:sz w:val="26"/>
              </w:rPr>
            </w:pPr>
            <w:r w:rsidRPr="004B7073">
              <w:rPr>
                <w:sz w:val="26"/>
              </w:rPr>
              <w:t>Мероприятия по информационно-пропагандистскому противодействию экстремизму и терроризму в рамках подпрограммы «Профилактика межнациональных конфликтов, экстремизма и терроризма на территории Ми-</w:t>
            </w:r>
            <w:proofErr w:type="spellStart"/>
            <w:r w:rsidRPr="004B7073">
              <w:rPr>
                <w:sz w:val="26"/>
              </w:rPr>
              <w:t>хайловского</w:t>
            </w:r>
            <w:proofErr w:type="spellEnd"/>
            <w:r w:rsidRPr="004B7073">
              <w:rPr>
                <w:sz w:val="26"/>
              </w:rPr>
              <w:t xml:space="preserve"> сельского поселения» муниципальной программы Михайловского сельского поселения «Обеспечение пожарной безопасности, безопасности людей на водных объектах, профилактика межнациональных конфликтов, экстремизма и терроризма на территории Михайловского сельского поселения</w:t>
            </w:r>
            <w:proofErr w:type="gramStart"/>
            <w:r w:rsidRPr="004B7073">
              <w:rPr>
                <w:sz w:val="26"/>
              </w:rPr>
              <w:t>»(</w:t>
            </w:r>
            <w:proofErr w:type="gramEnd"/>
            <w:r w:rsidRPr="004B7073">
              <w:rPr>
                <w:sz w:val="26"/>
              </w:rPr>
              <w:t xml:space="preserve">Иные закупки товаров, работ и услуг для обеспечения </w:t>
            </w:r>
            <w:r w:rsidRPr="004B7073">
              <w:rPr>
                <w:sz w:val="26"/>
              </w:rPr>
              <w:lastRenderedPageBreak/>
              <w:t>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01</w:t>
            </w:r>
          </w:p>
        </w:tc>
        <w:tc>
          <w:tcPr>
            <w:tcW w:w="567" w:type="dxa"/>
            <w:gridSpan w:val="2"/>
            <w:hideMark/>
          </w:tcPr>
          <w:p w:rsidR="004B7073" w:rsidRPr="004B7073" w:rsidRDefault="004B7073" w:rsidP="004B7073">
            <w:pPr>
              <w:jc w:val="both"/>
              <w:rPr>
                <w:sz w:val="26"/>
              </w:rPr>
            </w:pPr>
            <w:r w:rsidRPr="004B7073">
              <w:rPr>
                <w:sz w:val="26"/>
              </w:rPr>
              <w:t>13</w:t>
            </w:r>
          </w:p>
        </w:tc>
        <w:tc>
          <w:tcPr>
            <w:tcW w:w="1560" w:type="dxa"/>
            <w:gridSpan w:val="3"/>
            <w:hideMark/>
          </w:tcPr>
          <w:p w:rsidR="004B7073" w:rsidRPr="004B7073" w:rsidRDefault="004B7073" w:rsidP="004B7073">
            <w:pPr>
              <w:jc w:val="both"/>
              <w:rPr>
                <w:sz w:val="26"/>
              </w:rPr>
            </w:pPr>
            <w:r w:rsidRPr="004B7073">
              <w:rPr>
                <w:sz w:val="26"/>
              </w:rPr>
              <w:t>99 9 00 90120</w:t>
            </w:r>
          </w:p>
        </w:tc>
        <w:tc>
          <w:tcPr>
            <w:tcW w:w="708" w:type="dxa"/>
            <w:gridSpan w:val="2"/>
            <w:hideMark/>
          </w:tcPr>
          <w:p w:rsidR="004B7073" w:rsidRPr="004B7073" w:rsidRDefault="004B7073" w:rsidP="004B7073">
            <w:pPr>
              <w:jc w:val="both"/>
              <w:rPr>
                <w:sz w:val="26"/>
              </w:rPr>
            </w:pPr>
            <w:r w:rsidRPr="004B7073">
              <w:rPr>
                <w:sz w:val="26"/>
              </w:rPr>
              <w:t>830</w:t>
            </w:r>
          </w:p>
        </w:tc>
        <w:tc>
          <w:tcPr>
            <w:tcW w:w="1808" w:type="dxa"/>
            <w:noWrap/>
            <w:hideMark/>
          </w:tcPr>
          <w:p w:rsidR="004B7073" w:rsidRPr="004B7073" w:rsidRDefault="004B7073" w:rsidP="004B7073">
            <w:pPr>
              <w:jc w:val="both"/>
              <w:rPr>
                <w:sz w:val="26"/>
              </w:rPr>
            </w:pPr>
            <w:r w:rsidRPr="004B7073">
              <w:rPr>
                <w:sz w:val="26"/>
              </w:rPr>
              <w:t>316 160,33</w:t>
            </w:r>
          </w:p>
        </w:tc>
      </w:tr>
      <w:tr w:rsidR="00D61D70" w:rsidRPr="004B7073" w:rsidTr="00D61D70">
        <w:trPr>
          <w:trHeight w:val="1260"/>
        </w:trPr>
        <w:tc>
          <w:tcPr>
            <w:tcW w:w="3936" w:type="dxa"/>
            <w:hideMark/>
          </w:tcPr>
          <w:p w:rsidR="004B7073" w:rsidRPr="004B7073" w:rsidRDefault="004B7073">
            <w:pPr>
              <w:jc w:val="both"/>
              <w:rPr>
                <w:sz w:val="26"/>
              </w:rPr>
            </w:pPr>
            <w:r w:rsidRPr="004B7073">
              <w:rPr>
                <w:sz w:val="26"/>
              </w:rPr>
              <w:lastRenderedPageBreak/>
              <w:t>Расходы на осуществление первичного воинского учета на территориях,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(Расходы на выплаты персоналу государственных (муниципальных) органов)</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02</w:t>
            </w:r>
          </w:p>
        </w:tc>
        <w:tc>
          <w:tcPr>
            <w:tcW w:w="567" w:type="dxa"/>
            <w:gridSpan w:val="2"/>
            <w:hideMark/>
          </w:tcPr>
          <w:p w:rsidR="004B7073" w:rsidRPr="004B7073" w:rsidRDefault="004B7073" w:rsidP="004B7073">
            <w:pPr>
              <w:jc w:val="both"/>
              <w:rPr>
                <w:sz w:val="26"/>
              </w:rPr>
            </w:pPr>
            <w:r w:rsidRPr="004B7073">
              <w:rPr>
                <w:sz w:val="26"/>
              </w:rPr>
              <w:t>03</w:t>
            </w:r>
          </w:p>
        </w:tc>
        <w:tc>
          <w:tcPr>
            <w:tcW w:w="1560" w:type="dxa"/>
            <w:gridSpan w:val="3"/>
            <w:hideMark/>
          </w:tcPr>
          <w:p w:rsidR="004B7073" w:rsidRPr="004B7073" w:rsidRDefault="004B7073" w:rsidP="004B7073">
            <w:pPr>
              <w:jc w:val="both"/>
              <w:rPr>
                <w:sz w:val="26"/>
              </w:rPr>
            </w:pPr>
            <w:r w:rsidRPr="004B7073">
              <w:rPr>
                <w:sz w:val="26"/>
              </w:rPr>
              <w:t>99 9 00 51180</w:t>
            </w:r>
          </w:p>
        </w:tc>
        <w:tc>
          <w:tcPr>
            <w:tcW w:w="708" w:type="dxa"/>
            <w:gridSpan w:val="2"/>
            <w:hideMark/>
          </w:tcPr>
          <w:p w:rsidR="004B7073" w:rsidRPr="004B7073" w:rsidRDefault="004B7073" w:rsidP="004B7073">
            <w:pPr>
              <w:jc w:val="both"/>
              <w:rPr>
                <w:sz w:val="26"/>
              </w:rPr>
            </w:pPr>
            <w:r w:rsidRPr="004B7073">
              <w:rPr>
                <w:sz w:val="26"/>
              </w:rPr>
              <w:t>120</w:t>
            </w:r>
          </w:p>
        </w:tc>
        <w:tc>
          <w:tcPr>
            <w:tcW w:w="1808" w:type="dxa"/>
            <w:noWrap/>
            <w:hideMark/>
          </w:tcPr>
          <w:p w:rsidR="004B7073" w:rsidRPr="004B7073" w:rsidRDefault="004B7073" w:rsidP="004B7073">
            <w:pPr>
              <w:jc w:val="both"/>
              <w:rPr>
                <w:sz w:val="26"/>
              </w:rPr>
            </w:pPr>
            <w:r w:rsidRPr="004B7073">
              <w:rPr>
                <w:sz w:val="26"/>
              </w:rPr>
              <w:t>144 600,00</w:t>
            </w:r>
          </w:p>
        </w:tc>
      </w:tr>
      <w:tr w:rsidR="00D61D70" w:rsidRPr="004B7073" w:rsidTr="00D61D70">
        <w:trPr>
          <w:trHeight w:val="2115"/>
        </w:trPr>
        <w:tc>
          <w:tcPr>
            <w:tcW w:w="3936" w:type="dxa"/>
            <w:hideMark/>
          </w:tcPr>
          <w:p w:rsidR="004B7073" w:rsidRPr="004B7073" w:rsidRDefault="004B7073">
            <w:pPr>
              <w:jc w:val="both"/>
              <w:rPr>
                <w:sz w:val="26"/>
              </w:rPr>
            </w:pPr>
            <w:r w:rsidRPr="004B7073">
              <w:rPr>
                <w:sz w:val="26"/>
              </w:rPr>
              <w:t>Мероприятия по повышению уровня пожарной безопасности населения и территории поселения в рамках подпрограммы "Пожарная безопасность" муниципальной программы Михайловского сельского поселения "Обеспечение пожарной безопасности, безопасности людей на водных объектах, профилактика межнациональных конфликтов, экстремизма и терроризма на территории Михайловского сельского поселения"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03</w:t>
            </w:r>
          </w:p>
        </w:tc>
        <w:tc>
          <w:tcPr>
            <w:tcW w:w="567" w:type="dxa"/>
            <w:gridSpan w:val="2"/>
            <w:hideMark/>
          </w:tcPr>
          <w:p w:rsidR="004B7073" w:rsidRPr="004B7073" w:rsidRDefault="004B7073" w:rsidP="004B7073">
            <w:pPr>
              <w:jc w:val="both"/>
              <w:rPr>
                <w:sz w:val="26"/>
              </w:rPr>
            </w:pPr>
            <w:r w:rsidRPr="004B7073">
              <w:rPr>
                <w:sz w:val="26"/>
              </w:rPr>
              <w:t>10</w:t>
            </w:r>
          </w:p>
        </w:tc>
        <w:tc>
          <w:tcPr>
            <w:tcW w:w="1560" w:type="dxa"/>
            <w:gridSpan w:val="3"/>
            <w:hideMark/>
          </w:tcPr>
          <w:p w:rsidR="004B7073" w:rsidRPr="004B7073" w:rsidRDefault="004B7073" w:rsidP="004B7073">
            <w:pPr>
              <w:jc w:val="both"/>
              <w:rPr>
                <w:sz w:val="26"/>
              </w:rPr>
            </w:pPr>
            <w:r w:rsidRPr="004B7073">
              <w:rPr>
                <w:sz w:val="26"/>
              </w:rPr>
              <w:t>03 1 00 20030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23 532,00</w:t>
            </w:r>
          </w:p>
        </w:tc>
      </w:tr>
      <w:tr w:rsidR="00D61D70" w:rsidRPr="004B7073" w:rsidTr="00D61D70">
        <w:trPr>
          <w:trHeight w:val="2333"/>
        </w:trPr>
        <w:tc>
          <w:tcPr>
            <w:tcW w:w="3936" w:type="dxa"/>
            <w:hideMark/>
          </w:tcPr>
          <w:p w:rsidR="004B7073" w:rsidRPr="004B7073" w:rsidRDefault="004B7073">
            <w:pPr>
              <w:jc w:val="both"/>
              <w:rPr>
                <w:sz w:val="26"/>
              </w:rPr>
            </w:pPr>
            <w:r w:rsidRPr="004B7073">
              <w:rPr>
                <w:sz w:val="26"/>
              </w:rPr>
              <w:t xml:space="preserve">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Михайловского сельского поселения «Обеспечение пожарной безопасности, безопасности людей на водных объектах, профилактика межнациональных конфликтов, экстремизма и терроризма на территории Михайловского сельского </w:t>
            </w:r>
            <w:r w:rsidRPr="004B7073">
              <w:rPr>
                <w:sz w:val="26"/>
              </w:rPr>
              <w:lastRenderedPageBreak/>
              <w:t>поселения»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03</w:t>
            </w:r>
          </w:p>
        </w:tc>
        <w:tc>
          <w:tcPr>
            <w:tcW w:w="567" w:type="dxa"/>
            <w:gridSpan w:val="2"/>
            <w:hideMark/>
          </w:tcPr>
          <w:p w:rsidR="004B7073" w:rsidRPr="004B7073" w:rsidRDefault="004B7073" w:rsidP="004B7073">
            <w:pPr>
              <w:jc w:val="both"/>
              <w:rPr>
                <w:sz w:val="26"/>
              </w:rPr>
            </w:pPr>
            <w:r w:rsidRPr="004B7073">
              <w:rPr>
                <w:sz w:val="26"/>
              </w:rPr>
              <w:t>10</w:t>
            </w:r>
          </w:p>
        </w:tc>
        <w:tc>
          <w:tcPr>
            <w:tcW w:w="1560" w:type="dxa"/>
            <w:gridSpan w:val="3"/>
            <w:hideMark/>
          </w:tcPr>
          <w:p w:rsidR="004B7073" w:rsidRPr="004B7073" w:rsidRDefault="004B7073" w:rsidP="004B7073">
            <w:pPr>
              <w:jc w:val="both"/>
              <w:rPr>
                <w:sz w:val="26"/>
              </w:rPr>
            </w:pPr>
            <w:r w:rsidRPr="004B7073">
              <w:rPr>
                <w:sz w:val="26"/>
              </w:rPr>
              <w:t>03 1 00 20050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3 100,00</w:t>
            </w:r>
          </w:p>
        </w:tc>
      </w:tr>
      <w:tr w:rsidR="00D61D70" w:rsidRPr="004B7073" w:rsidTr="00D61D70">
        <w:trPr>
          <w:trHeight w:val="1575"/>
        </w:trPr>
        <w:tc>
          <w:tcPr>
            <w:tcW w:w="3936" w:type="dxa"/>
            <w:hideMark/>
          </w:tcPr>
          <w:p w:rsidR="004B7073" w:rsidRPr="004B7073" w:rsidRDefault="004B7073">
            <w:pPr>
              <w:jc w:val="both"/>
              <w:rPr>
                <w:sz w:val="26"/>
              </w:rPr>
            </w:pPr>
            <w:r w:rsidRPr="004B7073">
              <w:rPr>
                <w:sz w:val="26"/>
              </w:rPr>
              <w:lastRenderedPageBreak/>
              <w:t>Мероприятия по содержанию и ремонту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Михайловского сельского поселения" муниципальной программы Михайловского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04</w:t>
            </w:r>
          </w:p>
        </w:tc>
        <w:tc>
          <w:tcPr>
            <w:tcW w:w="567" w:type="dxa"/>
            <w:gridSpan w:val="2"/>
            <w:hideMark/>
          </w:tcPr>
          <w:p w:rsidR="004B7073" w:rsidRPr="004B7073" w:rsidRDefault="004B7073" w:rsidP="004B7073">
            <w:pPr>
              <w:jc w:val="both"/>
              <w:rPr>
                <w:sz w:val="26"/>
              </w:rPr>
            </w:pPr>
            <w:r w:rsidRPr="004B7073">
              <w:rPr>
                <w:sz w:val="26"/>
              </w:rPr>
              <w:t>09</w:t>
            </w:r>
          </w:p>
        </w:tc>
        <w:tc>
          <w:tcPr>
            <w:tcW w:w="1560" w:type="dxa"/>
            <w:gridSpan w:val="3"/>
            <w:hideMark/>
          </w:tcPr>
          <w:p w:rsidR="004B7073" w:rsidRPr="004B7073" w:rsidRDefault="004B7073" w:rsidP="004B7073">
            <w:pPr>
              <w:jc w:val="both"/>
              <w:rPr>
                <w:sz w:val="26"/>
              </w:rPr>
            </w:pPr>
            <w:r w:rsidRPr="004B7073">
              <w:rPr>
                <w:sz w:val="26"/>
              </w:rPr>
              <w:t>04 1 00 20060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978 500,00</w:t>
            </w:r>
          </w:p>
        </w:tc>
      </w:tr>
      <w:tr w:rsidR="00D61D70" w:rsidRPr="004B7073" w:rsidTr="00D61D70">
        <w:trPr>
          <w:trHeight w:val="1575"/>
        </w:trPr>
        <w:tc>
          <w:tcPr>
            <w:tcW w:w="3936" w:type="dxa"/>
            <w:hideMark/>
          </w:tcPr>
          <w:p w:rsidR="004B7073" w:rsidRPr="004B7073" w:rsidRDefault="004B7073" w:rsidP="004B7073">
            <w:pPr>
              <w:jc w:val="both"/>
              <w:rPr>
                <w:sz w:val="26"/>
              </w:rPr>
            </w:pPr>
            <w:r w:rsidRPr="004B7073">
              <w:rPr>
                <w:sz w:val="26"/>
              </w:rPr>
              <w:t>Оценка муниципального имущества,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04</w:t>
            </w:r>
          </w:p>
        </w:tc>
        <w:tc>
          <w:tcPr>
            <w:tcW w:w="567" w:type="dxa"/>
            <w:gridSpan w:val="2"/>
            <w:hideMark/>
          </w:tcPr>
          <w:p w:rsidR="004B7073" w:rsidRPr="004B7073" w:rsidRDefault="004B7073" w:rsidP="004B7073">
            <w:pPr>
              <w:jc w:val="both"/>
              <w:rPr>
                <w:sz w:val="26"/>
              </w:rPr>
            </w:pPr>
            <w:r w:rsidRPr="004B7073">
              <w:rPr>
                <w:sz w:val="26"/>
              </w:rPr>
              <w:t>12</w:t>
            </w:r>
          </w:p>
        </w:tc>
        <w:tc>
          <w:tcPr>
            <w:tcW w:w="1560" w:type="dxa"/>
            <w:gridSpan w:val="3"/>
            <w:hideMark/>
          </w:tcPr>
          <w:p w:rsidR="004B7073" w:rsidRPr="004B7073" w:rsidRDefault="004B7073" w:rsidP="004B7073">
            <w:pPr>
              <w:jc w:val="both"/>
              <w:rPr>
                <w:sz w:val="26"/>
              </w:rPr>
            </w:pPr>
            <w:r w:rsidRPr="004B7073">
              <w:rPr>
                <w:sz w:val="26"/>
              </w:rPr>
              <w:t>99 9 00 20210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16 000,00</w:t>
            </w:r>
          </w:p>
        </w:tc>
      </w:tr>
      <w:tr w:rsidR="00D61D70" w:rsidRPr="004B7073" w:rsidTr="00D61D70">
        <w:trPr>
          <w:trHeight w:val="1890"/>
        </w:trPr>
        <w:tc>
          <w:tcPr>
            <w:tcW w:w="3936" w:type="dxa"/>
            <w:hideMark/>
          </w:tcPr>
          <w:p w:rsidR="004B7073" w:rsidRPr="004B7073" w:rsidRDefault="004B7073">
            <w:pPr>
              <w:jc w:val="both"/>
              <w:rPr>
                <w:sz w:val="26"/>
              </w:rPr>
            </w:pPr>
            <w:r w:rsidRPr="004B7073">
              <w:rPr>
                <w:sz w:val="26"/>
              </w:rPr>
              <w:t xml:space="preserve">Взносы "Ростовскому областному фонду содействия капитальному ремонту" на капитальный ремонт общего имущества многоквартирных домов в рамках подпрограммы "Развитие жилищно-коммунального хозяйства Михайловского сельского поселения" муниципальной программы Михайловского </w:t>
            </w:r>
            <w:r w:rsidRPr="004B7073">
              <w:rPr>
                <w:sz w:val="26"/>
              </w:rPr>
              <w:lastRenderedPageBreak/>
              <w:t>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01</w:t>
            </w:r>
          </w:p>
        </w:tc>
        <w:tc>
          <w:tcPr>
            <w:tcW w:w="1560" w:type="dxa"/>
            <w:gridSpan w:val="3"/>
            <w:hideMark/>
          </w:tcPr>
          <w:p w:rsidR="004B7073" w:rsidRPr="004B7073" w:rsidRDefault="004B7073" w:rsidP="004B7073">
            <w:pPr>
              <w:jc w:val="both"/>
              <w:rPr>
                <w:sz w:val="26"/>
              </w:rPr>
            </w:pPr>
            <w:r w:rsidRPr="004B7073">
              <w:rPr>
                <w:sz w:val="26"/>
              </w:rPr>
              <w:t>05 1 00 20250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1 114 900,00</w:t>
            </w:r>
          </w:p>
        </w:tc>
      </w:tr>
      <w:tr w:rsidR="00D61D70" w:rsidRPr="004B7073" w:rsidTr="00D61D70">
        <w:trPr>
          <w:trHeight w:val="1575"/>
        </w:trPr>
        <w:tc>
          <w:tcPr>
            <w:tcW w:w="3936" w:type="dxa"/>
            <w:hideMark/>
          </w:tcPr>
          <w:p w:rsidR="004B7073" w:rsidRPr="004B7073" w:rsidRDefault="004B7073">
            <w:pPr>
              <w:jc w:val="both"/>
              <w:rPr>
                <w:sz w:val="26"/>
              </w:rPr>
            </w:pPr>
            <w:r w:rsidRPr="004B7073">
              <w:rPr>
                <w:sz w:val="26"/>
              </w:rPr>
              <w:lastRenderedPageBreak/>
              <w:t>Мероприятия по содержанию и обслуживанию объектов жилищного хозяйства в рамках подпрограммы "Развитие жилищно-коммунального хозяйства Михайловского сельского поселения" муниципальной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01</w:t>
            </w:r>
          </w:p>
        </w:tc>
        <w:tc>
          <w:tcPr>
            <w:tcW w:w="1560" w:type="dxa"/>
            <w:gridSpan w:val="3"/>
            <w:hideMark/>
          </w:tcPr>
          <w:p w:rsidR="004B7073" w:rsidRPr="004B7073" w:rsidRDefault="004B7073" w:rsidP="004B7073">
            <w:pPr>
              <w:jc w:val="both"/>
              <w:rPr>
                <w:sz w:val="26"/>
              </w:rPr>
            </w:pPr>
            <w:r w:rsidRPr="004B7073">
              <w:rPr>
                <w:sz w:val="26"/>
              </w:rPr>
              <w:t>05 1 00 20360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530 016,88</w:t>
            </w:r>
          </w:p>
        </w:tc>
      </w:tr>
      <w:tr w:rsidR="00D61D70" w:rsidRPr="004B7073" w:rsidTr="00D61D70">
        <w:trPr>
          <w:trHeight w:val="1575"/>
        </w:trPr>
        <w:tc>
          <w:tcPr>
            <w:tcW w:w="3936" w:type="dxa"/>
            <w:hideMark/>
          </w:tcPr>
          <w:p w:rsidR="004B7073" w:rsidRPr="004B7073" w:rsidRDefault="004B7073">
            <w:pPr>
              <w:jc w:val="both"/>
              <w:rPr>
                <w:sz w:val="26"/>
              </w:rPr>
            </w:pPr>
            <w:r w:rsidRPr="004B7073">
              <w:rPr>
                <w:sz w:val="26"/>
              </w:rPr>
              <w:t>Мероприятия по содержанию и ремонту объектов коммунального хозяйства в рамках подпрограммы "Развитие жилищно-коммунального хозяйства Михайловского сельского поселения" муниципальной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02</w:t>
            </w:r>
          </w:p>
        </w:tc>
        <w:tc>
          <w:tcPr>
            <w:tcW w:w="1560" w:type="dxa"/>
            <w:gridSpan w:val="3"/>
            <w:hideMark/>
          </w:tcPr>
          <w:p w:rsidR="004B7073" w:rsidRPr="004B7073" w:rsidRDefault="004B7073" w:rsidP="004B7073">
            <w:pPr>
              <w:jc w:val="both"/>
              <w:rPr>
                <w:sz w:val="26"/>
              </w:rPr>
            </w:pPr>
            <w:r w:rsidRPr="004B7073">
              <w:rPr>
                <w:sz w:val="26"/>
              </w:rPr>
              <w:t>05 1 00 20090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2 574 725,11</w:t>
            </w:r>
          </w:p>
        </w:tc>
      </w:tr>
      <w:tr w:rsidR="00D61D70" w:rsidRPr="004B7073" w:rsidTr="00D61D70">
        <w:trPr>
          <w:trHeight w:val="1575"/>
        </w:trPr>
        <w:tc>
          <w:tcPr>
            <w:tcW w:w="3936" w:type="dxa"/>
            <w:hideMark/>
          </w:tcPr>
          <w:p w:rsidR="004B7073" w:rsidRPr="004B7073" w:rsidRDefault="004B7073">
            <w:pPr>
              <w:jc w:val="both"/>
              <w:rPr>
                <w:sz w:val="26"/>
              </w:rPr>
            </w:pPr>
            <w:r w:rsidRPr="004B7073">
              <w:rPr>
                <w:sz w:val="26"/>
              </w:rPr>
              <w:t xml:space="preserve">Мероприятия по газификации Михайловского сельского поселения в рамках подпрограммы «Развитие жилищно-коммунального хозяйства Михайловского сельского поселения» муниципальной программы Михайловского сельского поселения «Благоустройство </w:t>
            </w:r>
            <w:r w:rsidRPr="004B7073">
              <w:rPr>
                <w:sz w:val="26"/>
              </w:rPr>
              <w:lastRenderedPageBreak/>
              <w:t>территории и жилищно-коммунальное хозяйство»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02</w:t>
            </w:r>
          </w:p>
        </w:tc>
        <w:tc>
          <w:tcPr>
            <w:tcW w:w="1560" w:type="dxa"/>
            <w:gridSpan w:val="3"/>
            <w:hideMark/>
          </w:tcPr>
          <w:p w:rsidR="004B7073" w:rsidRPr="004B7073" w:rsidRDefault="004B7073" w:rsidP="004B7073">
            <w:pPr>
              <w:jc w:val="both"/>
              <w:rPr>
                <w:sz w:val="26"/>
              </w:rPr>
            </w:pPr>
            <w:r w:rsidRPr="004B7073">
              <w:rPr>
                <w:sz w:val="26"/>
              </w:rPr>
              <w:t>05 1 00 20320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348 052,59</w:t>
            </w:r>
          </w:p>
        </w:tc>
      </w:tr>
      <w:tr w:rsidR="00D61D70" w:rsidRPr="004B7073" w:rsidTr="00D61D70">
        <w:trPr>
          <w:trHeight w:val="1890"/>
        </w:trPr>
        <w:tc>
          <w:tcPr>
            <w:tcW w:w="3936" w:type="dxa"/>
            <w:hideMark/>
          </w:tcPr>
          <w:p w:rsidR="004B7073" w:rsidRPr="004B7073" w:rsidRDefault="004B7073">
            <w:pPr>
              <w:jc w:val="both"/>
              <w:rPr>
                <w:sz w:val="26"/>
              </w:rPr>
            </w:pPr>
            <w:r w:rsidRPr="004B7073">
              <w:rPr>
                <w:sz w:val="26"/>
              </w:rPr>
              <w:lastRenderedPageBreak/>
              <w:t>Расходы на возмещение предприятиям жилищно-коммунального хозяйства части платы граждан за коммунальные услуги в рамках подпрограммы «Развитие жилищно-коммунального хозяйства Михайловского сельского поселения» муниципальной программы Михайловского сельского поселения «Благоустройство территории и жилищно-коммунальное хозяйство»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02</w:t>
            </w:r>
          </w:p>
        </w:tc>
        <w:tc>
          <w:tcPr>
            <w:tcW w:w="1560" w:type="dxa"/>
            <w:gridSpan w:val="3"/>
            <w:hideMark/>
          </w:tcPr>
          <w:p w:rsidR="004B7073" w:rsidRPr="004B7073" w:rsidRDefault="004B7073" w:rsidP="004B7073">
            <w:pPr>
              <w:jc w:val="both"/>
              <w:rPr>
                <w:sz w:val="26"/>
              </w:rPr>
            </w:pPr>
            <w:r w:rsidRPr="004B7073">
              <w:rPr>
                <w:sz w:val="26"/>
              </w:rPr>
              <w:t>05 1 00 S3660</w:t>
            </w:r>
          </w:p>
        </w:tc>
        <w:tc>
          <w:tcPr>
            <w:tcW w:w="708" w:type="dxa"/>
            <w:gridSpan w:val="2"/>
            <w:hideMark/>
          </w:tcPr>
          <w:p w:rsidR="004B7073" w:rsidRPr="004B7073" w:rsidRDefault="004B7073" w:rsidP="004B7073">
            <w:pPr>
              <w:jc w:val="both"/>
              <w:rPr>
                <w:sz w:val="26"/>
              </w:rPr>
            </w:pPr>
            <w:r w:rsidRPr="004B7073">
              <w:rPr>
                <w:sz w:val="26"/>
              </w:rPr>
              <w:t>810</w:t>
            </w:r>
          </w:p>
        </w:tc>
        <w:tc>
          <w:tcPr>
            <w:tcW w:w="1808" w:type="dxa"/>
            <w:noWrap/>
            <w:hideMark/>
          </w:tcPr>
          <w:p w:rsidR="004B7073" w:rsidRPr="004B7073" w:rsidRDefault="004B7073" w:rsidP="004B7073">
            <w:pPr>
              <w:jc w:val="both"/>
              <w:rPr>
                <w:sz w:val="26"/>
              </w:rPr>
            </w:pPr>
            <w:r w:rsidRPr="004B7073">
              <w:rPr>
                <w:sz w:val="26"/>
              </w:rPr>
              <w:t>1 958 740,99</w:t>
            </w:r>
          </w:p>
        </w:tc>
      </w:tr>
      <w:tr w:rsidR="00D61D70" w:rsidRPr="004B7073" w:rsidTr="00D61D70">
        <w:trPr>
          <w:trHeight w:val="1575"/>
        </w:trPr>
        <w:tc>
          <w:tcPr>
            <w:tcW w:w="3936" w:type="dxa"/>
            <w:hideMark/>
          </w:tcPr>
          <w:p w:rsidR="004B7073" w:rsidRPr="004B7073" w:rsidRDefault="004B7073">
            <w:pPr>
              <w:jc w:val="both"/>
              <w:rPr>
                <w:sz w:val="26"/>
              </w:rPr>
            </w:pPr>
            <w:r w:rsidRPr="004B7073">
              <w:rPr>
                <w:sz w:val="26"/>
              </w:rPr>
              <w:t>Мероприятия по организации уличного освещения, содержания и ремонта объектов уличного освещения в рамках подпрограммы "Благоустройство территории Михайловского сельского поселения" муниципальной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03</w:t>
            </w:r>
          </w:p>
        </w:tc>
        <w:tc>
          <w:tcPr>
            <w:tcW w:w="1560" w:type="dxa"/>
            <w:gridSpan w:val="3"/>
            <w:hideMark/>
          </w:tcPr>
          <w:p w:rsidR="004B7073" w:rsidRPr="004B7073" w:rsidRDefault="004B7073" w:rsidP="004B7073">
            <w:pPr>
              <w:jc w:val="both"/>
              <w:rPr>
                <w:sz w:val="26"/>
              </w:rPr>
            </w:pPr>
            <w:r w:rsidRPr="004B7073">
              <w:rPr>
                <w:sz w:val="26"/>
              </w:rPr>
              <w:t>05 2 00 20100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871 606,78</w:t>
            </w:r>
          </w:p>
        </w:tc>
      </w:tr>
      <w:tr w:rsidR="00D61D70" w:rsidRPr="004B7073" w:rsidTr="00D61D70">
        <w:trPr>
          <w:trHeight w:val="1890"/>
        </w:trPr>
        <w:tc>
          <w:tcPr>
            <w:tcW w:w="3936" w:type="dxa"/>
            <w:hideMark/>
          </w:tcPr>
          <w:p w:rsidR="004B7073" w:rsidRPr="004B7073" w:rsidRDefault="004B7073">
            <w:pPr>
              <w:jc w:val="both"/>
              <w:rPr>
                <w:sz w:val="26"/>
              </w:rPr>
            </w:pPr>
            <w:r w:rsidRPr="004B7073">
              <w:rPr>
                <w:sz w:val="26"/>
              </w:rPr>
              <w:t xml:space="preserve">Мероприятия по уборке мусора и несанкционированных свалок, создание условий для организации централизованного сбора и вывоза твердых бытовых отходов в рамках подпрограммы "Благоустройство территории </w:t>
            </w:r>
            <w:r w:rsidRPr="004B7073">
              <w:rPr>
                <w:sz w:val="26"/>
              </w:rPr>
              <w:lastRenderedPageBreak/>
              <w:t>Михайловского сельского поселения" муниципальной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03</w:t>
            </w:r>
          </w:p>
        </w:tc>
        <w:tc>
          <w:tcPr>
            <w:tcW w:w="1560" w:type="dxa"/>
            <w:gridSpan w:val="3"/>
            <w:hideMark/>
          </w:tcPr>
          <w:p w:rsidR="004B7073" w:rsidRPr="004B7073" w:rsidRDefault="004B7073" w:rsidP="004B7073">
            <w:pPr>
              <w:jc w:val="both"/>
              <w:rPr>
                <w:sz w:val="26"/>
              </w:rPr>
            </w:pPr>
            <w:r w:rsidRPr="004B7073">
              <w:rPr>
                <w:sz w:val="26"/>
              </w:rPr>
              <w:t>05 2 00 20120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605 966,39</w:t>
            </w:r>
          </w:p>
        </w:tc>
      </w:tr>
      <w:tr w:rsidR="00D61D70" w:rsidRPr="004B7073" w:rsidTr="00D61D70">
        <w:trPr>
          <w:trHeight w:val="1575"/>
        </w:trPr>
        <w:tc>
          <w:tcPr>
            <w:tcW w:w="3936" w:type="dxa"/>
            <w:hideMark/>
          </w:tcPr>
          <w:p w:rsidR="004B7073" w:rsidRPr="004B7073" w:rsidRDefault="004B7073">
            <w:pPr>
              <w:jc w:val="both"/>
              <w:rPr>
                <w:sz w:val="26"/>
              </w:rPr>
            </w:pPr>
            <w:r w:rsidRPr="004B7073">
              <w:rPr>
                <w:sz w:val="26"/>
              </w:rPr>
              <w:lastRenderedPageBreak/>
              <w:t>Мероприятия по содержанию и ремонту объектов благоустройства и мест общего пользования в рамках подпрограммы "Благоустройство территории Михайловского сельского поселения" муниципальной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03</w:t>
            </w:r>
          </w:p>
        </w:tc>
        <w:tc>
          <w:tcPr>
            <w:tcW w:w="1560" w:type="dxa"/>
            <w:gridSpan w:val="3"/>
            <w:hideMark/>
          </w:tcPr>
          <w:p w:rsidR="004B7073" w:rsidRPr="004B7073" w:rsidRDefault="004B7073" w:rsidP="004B7073">
            <w:pPr>
              <w:jc w:val="both"/>
              <w:rPr>
                <w:sz w:val="26"/>
              </w:rPr>
            </w:pPr>
            <w:r w:rsidRPr="004B7073">
              <w:rPr>
                <w:sz w:val="26"/>
              </w:rPr>
              <w:t>05 2 00 20130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3 376 064,82</w:t>
            </w:r>
          </w:p>
        </w:tc>
      </w:tr>
      <w:tr w:rsidR="00D61D70" w:rsidRPr="004B7073" w:rsidTr="00D61D70">
        <w:trPr>
          <w:trHeight w:val="1140"/>
        </w:trPr>
        <w:tc>
          <w:tcPr>
            <w:tcW w:w="3936" w:type="dxa"/>
            <w:hideMark/>
          </w:tcPr>
          <w:p w:rsidR="004B7073" w:rsidRPr="004B7073" w:rsidRDefault="004B7073">
            <w:pPr>
              <w:jc w:val="both"/>
              <w:rPr>
                <w:sz w:val="26"/>
              </w:rPr>
            </w:pPr>
            <w:proofErr w:type="gramStart"/>
            <w:r w:rsidRPr="004B7073">
              <w:rPr>
                <w:sz w:val="26"/>
              </w:rPr>
              <w:t>Расходы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 исходя из дополнительно поступивших в областной бюджет доходов от реализуемых на территориях муниципальных образований проектов, и с учетом достижения целей, показателей национальных, федеральных и региональных проектов в рамках подпрограммы "Благоустройство территории Михайловского сельского поселения" муниципальной программы Михайловского сельского поселения "Благоустройство</w:t>
            </w:r>
            <w:proofErr w:type="gramEnd"/>
            <w:r w:rsidRPr="004B7073">
              <w:rPr>
                <w:sz w:val="26"/>
              </w:rPr>
              <w:t xml:space="preserve"> территории и жилищно-коммунальное хозяйство" (Иные закупки товаров, работ и услуг </w:t>
            </w:r>
            <w:r w:rsidRPr="004B7073">
              <w:rPr>
                <w:sz w:val="26"/>
              </w:rPr>
              <w:lastRenderedPageBreak/>
              <w:t>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03</w:t>
            </w:r>
          </w:p>
        </w:tc>
        <w:tc>
          <w:tcPr>
            <w:tcW w:w="1560" w:type="dxa"/>
            <w:gridSpan w:val="3"/>
            <w:hideMark/>
          </w:tcPr>
          <w:p w:rsidR="004B7073" w:rsidRPr="004B7073" w:rsidRDefault="004B7073" w:rsidP="004B7073">
            <w:pPr>
              <w:jc w:val="both"/>
              <w:rPr>
                <w:sz w:val="26"/>
              </w:rPr>
            </w:pPr>
            <w:r w:rsidRPr="004B7073">
              <w:rPr>
                <w:sz w:val="26"/>
              </w:rPr>
              <w:t>05 2 00 71380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408 000,00</w:t>
            </w:r>
          </w:p>
        </w:tc>
      </w:tr>
      <w:tr w:rsidR="00D61D70" w:rsidRPr="004B7073" w:rsidTr="00D61D70">
        <w:trPr>
          <w:trHeight w:val="1785"/>
        </w:trPr>
        <w:tc>
          <w:tcPr>
            <w:tcW w:w="3936" w:type="dxa"/>
            <w:hideMark/>
          </w:tcPr>
          <w:p w:rsidR="004B7073" w:rsidRPr="004B7073" w:rsidRDefault="004B7073">
            <w:pPr>
              <w:jc w:val="both"/>
              <w:rPr>
                <w:sz w:val="26"/>
              </w:rPr>
            </w:pPr>
            <w:r w:rsidRPr="004B7073">
              <w:rPr>
                <w:sz w:val="26"/>
              </w:rPr>
              <w:lastRenderedPageBreak/>
              <w:t>Расходы на реализацию общественно значимых проектов по благоустройству сельских территорий в рамках подпрограммы «Благоустройство территории Михайловского сельского поселения» муниципальной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03</w:t>
            </w:r>
          </w:p>
        </w:tc>
        <w:tc>
          <w:tcPr>
            <w:tcW w:w="1560" w:type="dxa"/>
            <w:gridSpan w:val="3"/>
            <w:hideMark/>
          </w:tcPr>
          <w:p w:rsidR="004B7073" w:rsidRPr="004B7073" w:rsidRDefault="004B7073" w:rsidP="004B7073">
            <w:pPr>
              <w:jc w:val="both"/>
              <w:rPr>
                <w:sz w:val="26"/>
              </w:rPr>
            </w:pPr>
            <w:r w:rsidRPr="004B7073">
              <w:rPr>
                <w:sz w:val="26"/>
              </w:rPr>
              <w:t>05 2 00 S3690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3 131 221,00</w:t>
            </w:r>
          </w:p>
        </w:tc>
      </w:tr>
      <w:tr w:rsidR="00D61D70" w:rsidRPr="004B7073" w:rsidTr="00D61D70">
        <w:trPr>
          <w:trHeight w:val="2025"/>
        </w:trPr>
        <w:tc>
          <w:tcPr>
            <w:tcW w:w="3936" w:type="dxa"/>
            <w:hideMark/>
          </w:tcPr>
          <w:p w:rsidR="004B7073" w:rsidRPr="004B7073" w:rsidRDefault="004B7073">
            <w:pPr>
              <w:jc w:val="both"/>
              <w:rPr>
                <w:sz w:val="26"/>
              </w:rPr>
            </w:pPr>
            <w:proofErr w:type="gramStart"/>
            <w:r w:rsidRPr="004B7073">
              <w:rPr>
                <w:sz w:val="26"/>
              </w:rPr>
              <w:t>Расходы на реализацию инициативных проектов (Благоустройство территории х. Михайловка (Приобретение малой архитектурной формы «Часовня») по адресу:</w:t>
            </w:r>
            <w:proofErr w:type="gramEnd"/>
            <w:r w:rsidRPr="004B7073">
              <w:rPr>
                <w:sz w:val="26"/>
              </w:rPr>
              <w:t xml:space="preserve"> </w:t>
            </w:r>
            <w:proofErr w:type="gramStart"/>
            <w:r w:rsidRPr="004B7073">
              <w:rPr>
                <w:sz w:val="26"/>
              </w:rPr>
              <w:t>Ростовская область, Красносулинский район, Михайловское сельское поселение, х. Михайловка, ул. Ленина) в рамках подпрограммы "Благоустройство территории Михайловского сельского поселения" муниципальной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roofErr w:type="gramEnd"/>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05</w:t>
            </w:r>
          </w:p>
        </w:tc>
        <w:tc>
          <w:tcPr>
            <w:tcW w:w="567" w:type="dxa"/>
            <w:gridSpan w:val="2"/>
            <w:hideMark/>
          </w:tcPr>
          <w:p w:rsidR="004B7073" w:rsidRPr="004B7073" w:rsidRDefault="004B7073" w:rsidP="004B7073">
            <w:pPr>
              <w:jc w:val="both"/>
              <w:rPr>
                <w:sz w:val="26"/>
              </w:rPr>
            </w:pPr>
            <w:r w:rsidRPr="004B7073">
              <w:rPr>
                <w:sz w:val="26"/>
              </w:rPr>
              <w:t>03</w:t>
            </w:r>
          </w:p>
        </w:tc>
        <w:tc>
          <w:tcPr>
            <w:tcW w:w="1560" w:type="dxa"/>
            <w:gridSpan w:val="3"/>
            <w:hideMark/>
          </w:tcPr>
          <w:p w:rsidR="004B7073" w:rsidRPr="004B7073" w:rsidRDefault="004B7073" w:rsidP="004B7073">
            <w:pPr>
              <w:jc w:val="both"/>
              <w:rPr>
                <w:sz w:val="26"/>
              </w:rPr>
            </w:pPr>
            <w:r w:rsidRPr="004B7073">
              <w:rPr>
                <w:sz w:val="26"/>
              </w:rPr>
              <w:t>05 2 00 S4641</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3 378 546,00</w:t>
            </w:r>
          </w:p>
        </w:tc>
      </w:tr>
      <w:tr w:rsidR="00D61D70" w:rsidRPr="004B7073" w:rsidTr="00D61D70">
        <w:trPr>
          <w:trHeight w:val="1620"/>
        </w:trPr>
        <w:tc>
          <w:tcPr>
            <w:tcW w:w="3936" w:type="dxa"/>
            <w:hideMark/>
          </w:tcPr>
          <w:p w:rsidR="004B7073" w:rsidRPr="004B7073" w:rsidRDefault="004B7073">
            <w:pPr>
              <w:jc w:val="both"/>
              <w:rPr>
                <w:sz w:val="26"/>
              </w:rPr>
            </w:pPr>
            <w:r w:rsidRPr="004B7073">
              <w:rPr>
                <w:sz w:val="26"/>
              </w:rPr>
              <w:t xml:space="preserve">Мероприятия по повышению профессиональной компетенции кадров муниципального управления в рамках подпрограммы "Развитие муниципального управления и муниципальной службы в </w:t>
            </w:r>
            <w:r w:rsidRPr="004B7073">
              <w:rPr>
                <w:sz w:val="26"/>
              </w:rPr>
              <w:lastRenderedPageBreak/>
              <w:t>Михайловском сельском поселении" муниципальной программы Михайловского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lastRenderedPageBreak/>
              <w:t>951</w:t>
            </w:r>
          </w:p>
        </w:tc>
        <w:tc>
          <w:tcPr>
            <w:tcW w:w="567" w:type="dxa"/>
            <w:gridSpan w:val="2"/>
            <w:hideMark/>
          </w:tcPr>
          <w:p w:rsidR="004B7073" w:rsidRPr="004B7073" w:rsidRDefault="004B7073" w:rsidP="004B7073">
            <w:pPr>
              <w:jc w:val="both"/>
              <w:rPr>
                <w:sz w:val="26"/>
              </w:rPr>
            </w:pPr>
            <w:r w:rsidRPr="004B7073">
              <w:rPr>
                <w:sz w:val="26"/>
              </w:rPr>
              <w:t>07</w:t>
            </w:r>
          </w:p>
        </w:tc>
        <w:tc>
          <w:tcPr>
            <w:tcW w:w="567" w:type="dxa"/>
            <w:gridSpan w:val="2"/>
            <w:hideMark/>
          </w:tcPr>
          <w:p w:rsidR="004B7073" w:rsidRPr="004B7073" w:rsidRDefault="004B7073" w:rsidP="004B7073">
            <w:pPr>
              <w:jc w:val="both"/>
              <w:rPr>
                <w:sz w:val="26"/>
              </w:rPr>
            </w:pPr>
            <w:r w:rsidRPr="004B7073">
              <w:rPr>
                <w:sz w:val="26"/>
              </w:rPr>
              <w:t>05</w:t>
            </w:r>
          </w:p>
        </w:tc>
        <w:tc>
          <w:tcPr>
            <w:tcW w:w="1560" w:type="dxa"/>
            <w:gridSpan w:val="3"/>
            <w:hideMark/>
          </w:tcPr>
          <w:p w:rsidR="004B7073" w:rsidRPr="004B7073" w:rsidRDefault="004B7073" w:rsidP="004B7073">
            <w:pPr>
              <w:jc w:val="both"/>
              <w:rPr>
                <w:sz w:val="26"/>
              </w:rPr>
            </w:pPr>
            <w:r w:rsidRPr="004B7073">
              <w:rPr>
                <w:sz w:val="26"/>
              </w:rPr>
              <w:t>02 1 00 20010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15 600,00</w:t>
            </w:r>
          </w:p>
        </w:tc>
      </w:tr>
      <w:tr w:rsidR="00D61D70" w:rsidRPr="004B7073" w:rsidTr="00D61D70">
        <w:trPr>
          <w:trHeight w:val="1260"/>
        </w:trPr>
        <w:tc>
          <w:tcPr>
            <w:tcW w:w="3936" w:type="dxa"/>
            <w:hideMark/>
          </w:tcPr>
          <w:p w:rsidR="004B7073" w:rsidRPr="004B7073" w:rsidRDefault="004B7073">
            <w:pPr>
              <w:jc w:val="both"/>
              <w:rPr>
                <w:sz w:val="26"/>
              </w:rPr>
            </w:pPr>
            <w:r w:rsidRPr="004B7073">
              <w:rPr>
                <w:sz w:val="26"/>
              </w:rPr>
              <w:lastRenderedPageBreak/>
              <w:t>Расходы на обеспечение деятельности (оказание услуг) муниципальных учреждений Михайловского сельского поселения в рамках подпрограммы "Развитие культурно-досуговой деятельности" муниципальной программы Михайловского сельского поселения "Развитие культуры" (Субсидии бюджетным учреждениям)</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08</w:t>
            </w:r>
          </w:p>
        </w:tc>
        <w:tc>
          <w:tcPr>
            <w:tcW w:w="567" w:type="dxa"/>
            <w:gridSpan w:val="2"/>
            <w:hideMark/>
          </w:tcPr>
          <w:p w:rsidR="004B7073" w:rsidRPr="004B7073" w:rsidRDefault="004B7073" w:rsidP="004B7073">
            <w:pPr>
              <w:jc w:val="both"/>
              <w:rPr>
                <w:sz w:val="26"/>
              </w:rPr>
            </w:pPr>
            <w:r w:rsidRPr="004B7073">
              <w:rPr>
                <w:sz w:val="26"/>
              </w:rPr>
              <w:t>01</w:t>
            </w:r>
          </w:p>
        </w:tc>
        <w:tc>
          <w:tcPr>
            <w:tcW w:w="1560" w:type="dxa"/>
            <w:gridSpan w:val="3"/>
            <w:hideMark/>
          </w:tcPr>
          <w:p w:rsidR="004B7073" w:rsidRPr="004B7073" w:rsidRDefault="004B7073" w:rsidP="004B7073">
            <w:pPr>
              <w:jc w:val="both"/>
              <w:rPr>
                <w:sz w:val="26"/>
              </w:rPr>
            </w:pPr>
            <w:r w:rsidRPr="004B7073">
              <w:rPr>
                <w:sz w:val="26"/>
              </w:rPr>
              <w:t>06 1 00 00590</w:t>
            </w:r>
          </w:p>
        </w:tc>
        <w:tc>
          <w:tcPr>
            <w:tcW w:w="708" w:type="dxa"/>
            <w:gridSpan w:val="2"/>
            <w:hideMark/>
          </w:tcPr>
          <w:p w:rsidR="004B7073" w:rsidRPr="004B7073" w:rsidRDefault="004B7073" w:rsidP="004B7073">
            <w:pPr>
              <w:jc w:val="both"/>
              <w:rPr>
                <w:sz w:val="26"/>
              </w:rPr>
            </w:pPr>
            <w:r w:rsidRPr="004B7073">
              <w:rPr>
                <w:sz w:val="26"/>
              </w:rPr>
              <w:t>610</w:t>
            </w:r>
          </w:p>
        </w:tc>
        <w:tc>
          <w:tcPr>
            <w:tcW w:w="1808" w:type="dxa"/>
            <w:noWrap/>
            <w:hideMark/>
          </w:tcPr>
          <w:p w:rsidR="004B7073" w:rsidRPr="004B7073" w:rsidRDefault="004B7073" w:rsidP="004B7073">
            <w:pPr>
              <w:jc w:val="both"/>
              <w:rPr>
                <w:sz w:val="26"/>
              </w:rPr>
            </w:pPr>
            <w:r w:rsidRPr="004B7073">
              <w:rPr>
                <w:sz w:val="26"/>
              </w:rPr>
              <w:t>6 477 900,00</w:t>
            </w:r>
          </w:p>
        </w:tc>
      </w:tr>
      <w:tr w:rsidR="00D61D70" w:rsidRPr="004B7073" w:rsidTr="00D61D70">
        <w:trPr>
          <w:trHeight w:val="1185"/>
        </w:trPr>
        <w:tc>
          <w:tcPr>
            <w:tcW w:w="3936" w:type="dxa"/>
            <w:hideMark/>
          </w:tcPr>
          <w:p w:rsidR="004B7073" w:rsidRPr="004B7073" w:rsidRDefault="004B7073">
            <w:pPr>
              <w:jc w:val="both"/>
              <w:rPr>
                <w:sz w:val="26"/>
              </w:rPr>
            </w:pPr>
            <w:r w:rsidRPr="004B7073">
              <w:rPr>
                <w:sz w:val="26"/>
              </w:rPr>
              <w:t>Расходы на мероприятия организационного и технического характера, возникающие при проведении капитального ремонта муниципальных учреждений в рамках подпрограммы «Развитие культурно - досуговой деятельности» муниципальной программы Михайловского сельского поселения «Развитие культуры» (Субсидии бюджетным учреждениям)</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08</w:t>
            </w:r>
          </w:p>
        </w:tc>
        <w:tc>
          <w:tcPr>
            <w:tcW w:w="567" w:type="dxa"/>
            <w:gridSpan w:val="2"/>
            <w:hideMark/>
          </w:tcPr>
          <w:p w:rsidR="004B7073" w:rsidRPr="004B7073" w:rsidRDefault="004B7073" w:rsidP="004B7073">
            <w:pPr>
              <w:jc w:val="both"/>
              <w:rPr>
                <w:sz w:val="26"/>
              </w:rPr>
            </w:pPr>
            <w:r w:rsidRPr="004B7073">
              <w:rPr>
                <w:sz w:val="26"/>
              </w:rPr>
              <w:t>01</w:t>
            </w:r>
          </w:p>
        </w:tc>
        <w:tc>
          <w:tcPr>
            <w:tcW w:w="1560" w:type="dxa"/>
            <w:gridSpan w:val="3"/>
            <w:hideMark/>
          </w:tcPr>
          <w:p w:rsidR="004B7073" w:rsidRPr="004B7073" w:rsidRDefault="004B7073" w:rsidP="004B7073">
            <w:pPr>
              <w:jc w:val="both"/>
              <w:rPr>
                <w:sz w:val="26"/>
              </w:rPr>
            </w:pPr>
            <w:r w:rsidRPr="004B7073">
              <w:rPr>
                <w:sz w:val="26"/>
              </w:rPr>
              <w:t>06 1 00 20390</w:t>
            </w:r>
          </w:p>
        </w:tc>
        <w:tc>
          <w:tcPr>
            <w:tcW w:w="708" w:type="dxa"/>
            <w:gridSpan w:val="2"/>
            <w:hideMark/>
          </w:tcPr>
          <w:p w:rsidR="004B7073" w:rsidRPr="004B7073" w:rsidRDefault="004B7073" w:rsidP="004B7073">
            <w:pPr>
              <w:jc w:val="both"/>
              <w:rPr>
                <w:sz w:val="26"/>
              </w:rPr>
            </w:pPr>
            <w:r w:rsidRPr="004B7073">
              <w:rPr>
                <w:sz w:val="26"/>
              </w:rPr>
              <w:t>610</w:t>
            </w:r>
          </w:p>
        </w:tc>
        <w:tc>
          <w:tcPr>
            <w:tcW w:w="1808" w:type="dxa"/>
            <w:noWrap/>
            <w:hideMark/>
          </w:tcPr>
          <w:p w:rsidR="004B7073" w:rsidRPr="004B7073" w:rsidRDefault="004B7073" w:rsidP="004B7073">
            <w:pPr>
              <w:jc w:val="both"/>
              <w:rPr>
                <w:sz w:val="26"/>
              </w:rPr>
            </w:pPr>
            <w:r w:rsidRPr="004B7073">
              <w:rPr>
                <w:sz w:val="26"/>
              </w:rPr>
              <w:t>120 000,00</w:t>
            </w:r>
          </w:p>
        </w:tc>
      </w:tr>
      <w:tr w:rsidR="00D61D70" w:rsidRPr="004B7073" w:rsidTr="00D61D70">
        <w:trPr>
          <w:trHeight w:val="1050"/>
        </w:trPr>
        <w:tc>
          <w:tcPr>
            <w:tcW w:w="3936" w:type="dxa"/>
            <w:hideMark/>
          </w:tcPr>
          <w:p w:rsidR="004B7073" w:rsidRPr="004B7073" w:rsidRDefault="004B7073">
            <w:pPr>
              <w:jc w:val="both"/>
              <w:rPr>
                <w:sz w:val="26"/>
              </w:rPr>
            </w:pPr>
            <w:r w:rsidRPr="004B7073">
              <w:rPr>
                <w:sz w:val="26"/>
              </w:rPr>
              <w:t>Развитие сети учреждений культурно-досугового типа в рамках подпрограммы «Развитие культурно - досуговой деятельности» муниципальной программы Михайловского сельского поселения «Развитие культуры» (Субсидии бюджетным учреждениям)</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08</w:t>
            </w:r>
          </w:p>
        </w:tc>
        <w:tc>
          <w:tcPr>
            <w:tcW w:w="567" w:type="dxa"/>
            <w:gridSpan w:val="2"/>
            <w:hideMark/>
          </w:tcPr>
          <w:p w:rsidR="004B7073" w:rsidRPr="004B7073" w:rsidRDefault="004B7073" w:rsidP="004B7073">
            <w:pPr>
              <w:jc w:val="both"/>
              <w:rPr>
                <w:sz w:val="26"/>
              </w:rPr>
            </w:pPr>
            <w:r w:rsidRPr="004B7073">
              <w:rPr>
                <w:sz w:val="26"/>
              </w:rPr>
              <w:t>01</w:t>
            </w:r>
          </w:p>
        </w:tc>
        <w:tc>
          <w:tcPr>
            <w:tcW w:w="1560" w:type="dxa"/>
            <w:gridSpan w:val="3"/>
            <w:hideMark/>
          </w:tcPr>
          <w:p w:rsidR="004B7073" w:rsidRPr="004B7073" w:rsidRDefault="004B7073" w:rsidP="004B7073">
            <w:pPr>
              <w:jc w:val="both"/>
              <w:rPr>
                <w:sz w:val="26"/>
              </w:rPr>
            </w:pPr>
            <w:r w:rsidRPr="004B7073">
              <w:rPr>
                <w:sz w:val="26"/>
              </w:rPr>
              <w:t>06 1 А</w:t>
            </w:r>
            <w:proofErr w:type="gramStart"/>
            <w:r w:rsidRPr="004B7073">
              <w:rPr>
                <w:sz w:val="26"/>
              </w:rPr>
              <w:t>1</w:t>
            </w:r>
            <w:proofErr w:type="gramEnd"/>
            <w:r w:rsidRPr="004B7073">
              <w:rPr>
                <w:sz w:val="26"/>
              </w:rPr>
              <w:t xml:space="preserve"> 55130</w:t>
            </w:r>
          </w:p>
        </w:tc>
        <w:tc>
          <w:tcPr>
            <w:tcW w:w="708" w:type="dxa"/>
            <w:gridSpan w:val="2"/>
            <w:hideMark/>
          </w:tcPr>
          <w:p w:rsidR="004B7073" w:rsidRPr="004B7073" w:rsidRDefault="004B7073" w:rsidP="004B7073">
            <w:pPr>
              <w:jc w:val="both"/>
              <w:rPr>
                <w:sz w:val="26"/>
              </w:rPr>
            </w:pPr>
            <w:r w:rsidRPr="004B7073">
              <w:rPr>
                <w:sz w:val="26"/>
              </w:rPr>
              <w:t>610</w:t>
            </w:r>
          </w:p>
        </w:tc>
        <w:tc>
          <w:tcPr>
            <w:tcW w:w="1808" w:type="dxa"/>
            <w:noWrap/>
            <w:hideMark/>
          </w:tcPr>
          <w:p w:rsidR="004B7073" w:rsidRPr="004B7073" w:rsidRDefault="004B7073" w:rsidP="004B7073">
            <w:pPr>
              <w:jc w:val="both"/>
              <w:rPr>
                <w:sz w:val="26"/>
              </w:rPr>
            </w:pPr>
            <w:r w:rsidRPr="004B7073">
              <w:rPr>
                <w:sz w:val="26"/>
              </w:rPr>
              <w:t>6 724 746,11</w:t>
            </w:r>
          </w:p>
        </w:tc>
      </w:tr>
      <w:tr w:rsidR="00D61D70" w:rsidRPr="004B7073" w:rsidTr="00D61D70">
        <w:trPr>
          <w:trHeight w:val="2205"/>
        </w:trPr>
        <w:tc>
          <w:tcPr>
            <w:tcW w:w="3936" w:type="dxa"/>
            <w:hideMark/>
          </w:tcPr>
          <w:p w:rsidR="004B7073" w:rsidRPr="004B7073" w:rsidRDefault="004B7073">
            <w:pPr>
              <w:jc w:val="both"/>
              <w:rPr>
                <w:sz w:val="26"/>
              </w:rPr>
            </w:pPr>
            <w:proofErr w:type="gramStart"/>
            <w:r w:rsidRPr="004B7073">
              <w:rPr>
                <w:sz w:val="26"/>
              </w:rPr>
              <w:lastRenderedPageBreak/>
              <w:t>Выплата ежемесячной доплаты к государственной пенсии лицам, замещавшим выборные муниципальные должности и должности муниципальной службы в рамках подпрограммы «Социальная поддержка лиц из числа муниципальных служащих Михайловского сельского поселения, имеющих право на получение единовременной выплаты при увольнении и на получение государственной пенсии за выслугу лет» муниципальной программы Михайловского сельского поселения «Муниципальная политика» (Публичные нормативные социальные выплаты гражданам)</w:t>
            </w:r>
            <w:proofErr w:type="gramEnd"/>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10</w:t>
            </w:r>
          </w:p>
        </w:tc>
        <w:tc>
          <w:tcPr>
            <w:tcW w:w="567" w:type="dxa"/>
            <w:gridSpan w:val="2"/>
            <w:hideMark/>
          </w:tcPr>
          <w:p w:rsidR="004B7073" w:rsidRPr="004B7073" w:rsidRDefault="004B7073" w:rsidP="004B7073">
            <w:pPr>
              <w:jc w:val="both"/>
              <w:rPr>
                <w:sz w:val="26"/>
              </w:rPr>
            </w:pPr>
            <w:r w:rsidRPr="004B7073">
              <w:rPr>
                <w:sz w:val="26"/>
              </w:rPr>
              <w:t>01</w:t>
            </w:r>
          </w:p>
        </w:tc>
        <w:tc>
          <w:tcPr>
            <w:tcW w:w="1560" w:type="dxa"/>
            <w:gridSpan w:val="3"/>
            <w:hideMark/>
          </w:tcPr>
          <w:p w:rsidR="004B7073" w:rsidRPr="004B7073" w:rsidRDefault="004B7073" w:rsidP="004B7073">
            <w:pPr>
              <w:jc w:val="both"/>
              <w:rPr>
                <w:sz w:val="26"/>
              </w:rPr>
            </w:pPr>
            <w:r w:rsidRPr="004B7073">
              <w:rPr>
                <w:sz w:val="26"/>
              </w:rPr>
              <w:t>02 3 00 11022</w:t>
            </w:r>
          </w:p>
        </w:tc>
        <w:tc>
          <w:tcPr>
            <w:tcW w:w="708" w:type="dxa"/>
            <w:gridSpan w:val="2"/>
            <w:hideMark/>
          </w:tcPr>
          <w:p w:rsidR="004B7073" w:rsidRPr="004B7073" w:rsidRDefault="004B7073" w:rsidP="004B7073">
            <w:pPr>
              <w:jc w:val="both"/>
              <w:rPr>
                <w:sz w:val="26"/>
              </w:rPr>
            </w:pPr>
            <w:r w:rsidRPr="004B7073">
              <w:rPr>
                <w:sz w:val="26"/>
              </w:rPr>
              <w:t>310</w:t>
            </w:r>
          </w:p>
        </w:tc>
        <w:tc>
          <w:tcPr>
            <w:tcW w:w="1808" w:type="dxa"/>
            <w:noWrap/>
            <w:hideMark/>
          </w:tcPr>
          <w:p w:rsidR="004B7073" w:rsidRPr="004B7073" w:rsidRDefault="004B7073" w:rsidP="004B7073">
            <w:pPr>
              <w:jc w:val="both"/>
              <w:rPr>
                <w:sz w:val="26"/>
              </w:rPr>
            </w:pPr>
            <w:r w:rsidRPr="004B7073">
              <w:rPr>
                <w:sz w:val="26"/>
              </w:rPr>
              <w:t>243 825,72</w:t>
            </w:r>
          </w:p>
        </w:tc>
      </w:tr>
      <w:tr w:rsidR="00D61D70" w:rsidRPr="004B7073" w:rsidTr="00D61D70">
        <w:trPr>
          <w:trHeight w:val="1575"/>
        </w:trPr>
        <w:tc>
          <w:tcPr>
            <w:tcW w:w="3936" w:type="dxa"/>
            <w:hideMark/>
          </w:tcPr>
          <w:p w:rsidR="004B7073" w:rsidRPr="004B7073" w:rsidRDefault="004B7073" w:rsidP="004B7073">
            <w:pPr>
              <w:jc w:val="both"/>
              <w:rPr>
                <w:sz w:val="26"/>
              </w:rPr>
            </w:pPr>
            <w:r w:rsidRPr="004B7073">
              <w:rPr>
                <w:sz w:val="26"/>
              </w:rPr>
              <w:t>Резервный фонд Администрации Михайловского сельского поселения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(Социальные выплаты гражданам, кроме публичных нормативных социальных выплат)</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10</w:t>
            </w:r>
          </w:p>
        </w:tc>
        <w:tc>
          <w:tcPr>
            <w:tcW w:w="567" w:type="dxa"/>
            <w:gridSpan w:val="2"/>
            <w:hideMark/>
          </w:tcPr>
          <w:p w:rsidR="004B7073" w:rsidRPr="004B7073" w:rsidRDefault="004B7073" w:rsidP="004B7073">
            <w:pPr>
              <w:jc w:val="both"/>
              <w:rPr>
                <w:sz w:val="26"/>
              </w:rPr>
            </w:pPr>
            <w:r w:rsidRPr="004B7073">
              <w:rPr>
                <w:sz w:val="26"/>
              </w:rPr>
              <w:t>03</w:t>
            </w:r>
          </w:p>
        </w:tc>
        <w:tc>
          <w:tcPr>
            <w:tcW w:w="1560" w:type="dxa"/>
            <w:gridSpan w:val="3"/>
            <w:hideMark/>
          </w:tcPr>
          <w:p w:rsidR="004B7073" w:rsidRPr="004B7073" w:rsidRDefault="004B7073" w:rsidP="004B7073">
            <w:pPr>
              <w:jc w:val="both"/>
              <w:rPr>
                <w:sz w:val="26"/>
              </w:rPr>
            </w:pPr>
            <w:r w:rsidRPr="004B7073">
              <w:rPr>
                <w:sz w:val="26"/>
              </w:rPr>
              <w:t>99 1 00 90100</w:t>
            </w:r>
          </w:p>
        </w:tc>
        <w:tc>
          <w:tcPr>
            <w:tcW w:w="708" w:type="dxa"/>
            <w:gridSpan w:val="2"/>
            <w:hideMark/>
          </w:tcPr>
          <w:p w:rsidR="004B7073" w:rsidRPr="004B7073" w:rsidRDefault="004B7073" w:rsidP="004B7073">
            <w:pPr>
              <w:jc w:val="both"/>
              <w:rPr>
                <w:sz w:val="26"/>
              </w:rPr>
            </w:pPr>
            <w:r w:rsidRPr="004B7073">
              <w:rPr>
                <w:sz w:val="26"/>
              </w:rPr>
              <w:t>320</w:t>
            </w:r>
          </w:p>
        </w:tc>
        <w:tc>
          <w:tcPr>
            <w:tcW w:w="1808" w:type="dxa"/>
            <w:noWrap/>
            <w:hideMark/>
          </w:tcPr>
          <w:p w:rsidR="004B7073" w:rsidRPr="004B7073" w:rsidRDefault="004B7073" w:rsidP="004B7073">
            <w:pPr>
              <w:jc w:val="both"/>
              <w:rPr>
                <w:sz w:val="26"/>
              </w:rPr>
            </w:pPr>
            <w:r w:rsidRPr="004B7073">
              <w:rPr>
                <w:sz w:val="26"/>
              </w:rPr>
              <w:t>10 000,00</w:t>
            </w:r>
          </w:p>
        </w:tc>
      </w:tr>
      <w:tr w:rsidR="00D61D70" w:rsidRPr="004B7073" w:rsidTr="00D61D70">
        <w:trPr>
          <w:trHeight w:val="1260"/>
        </w:trPr>
        <w:tc>
          <w:tcPr>
            <w:tcW w:w="3936" w:type="dxa"/>
            <w:hideMark/>
          </w:tcPr>
          <w:p w:rsidR="004B7073" w:rsidRPr="004B7073" w:rsidRDefault="004B7073" w:rsidP="004B7073">
            <w:pPr>
              <w:jc w:val="both"/>
              <w:rPr>
                <w:sz w:val="26"/>
              </w:rPr>
            </w:pPr>
            <w:r w:rsidRPr="004B7073">
              <w:rPr>
                <w:sz w:val="26"/>
              </w:rPr>
              <w:t>Мероприятия по устройству и оснащению спортивных площадок в рамках подпрограммы «Развитие спортивной и физкультурно-оздоровительной деятельности» муниципальной программы Михайловского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08" w:type="dxa"/>
            <w:gridSpan w:val="2"/>
            <w:hideMark/>
          </w:tcPr>
          <w:p w:rsidR="004B7073" w:rsidRPr="004B7073" w:rsidRDefault="004B7073" w:rsidP="004B7073">
            <w:pPr>
              <w:jc w:val="both"/>
              <w:rPr>
                <w:sz w:val="26"/>
              </w:rPr>
            </w:pPr>
            <w:r w:rsidRPr="004B7073">
              <w:rPr>
                <w:sz w:val="26"/>
              </w:rPr>
              <w:t>951</w:t>
            </w:r>
          </w:p>
        </w:tc>
        <w:tc>
          <w:tcPr>
            <w:tcW w:w="567" w:type="dxa"/>
            <w:gridSpan w:val="2"/>
            <w:hideMark/>
          </w:tcPr>
          <w:p w:rsidR="004B7073" w:rsidRPr="004B7073" w:rsidRDefault="004B7073" w:rsidP="004B7073">
            <w:pPr>
              <w:jc w:val="both"/>
              <w:rPr>
                <w:sz w:val="26"/>
              </w:rPr>
            </w:pPr>
            <w:r w:rsidRPr="004B7073">
              <w:rPr>
                <w:sz w:val="26"/>
              </w:rPr>
              <w:t>11</w:t>
            </w:r>
          </w:p>
        </w:tc>
        <w:tc>
          <w:tcPr>
            <w:tcW w:w="567" w:type="dxa"/>
            <w:gridSpan w:val="2"/>
            <w:hideMark/>
          </w:tcPr>
          <w:p w:rsidR="004B7073" w:rsidRPr="004B7073" w:rsidRDefault="004B7073" w:rsidP="004B7073">
            <w:pPr>
              <w:jc w:val="both"/>
              <w:rPr>
                <w:sz w:val="26"/>
              </w:rPr>
            </w:pPr>
            <w:r w:rsidRPr="004B7073">
              <w:rPr>
                <w:sz w:val="26"/>
              </w:rPr>
              <w:t>02</w:t>
            </w:r>
          </w:p>
        </w:tc>
        <w:tc>
          <w:tcPr>
            <w:tcW w:w="1560" w:type="dxa"/>
            <w:gridSpan w:val="3"/>
            <w:hideMark/>
          </w:tcPr>
          <w:p w:rsidR="004B7073" w:rsidRPr="004B7073" w:rsidRDefault="004B7073" w:rsidP="004B7073">
            <w:pPr>
              <w:jc w:val="both"/>
              <w:rPr>
                <w:sz w:val="26"/>
              </w:rPr>
            </w:pPr>
            <w:r w:rsidRPr="004B7073">
              <w:rPr>
                <w:sz w:val="26"/>
              </w:rPr>
              <w:t>07 1 00 20350</w:t>
            </w:r>
          </w:p>
        </w:tc>
        <w:tc>
          <w:tcPr>
            <w:tcW w:w="708" w:type="dxa"/>
            <w:gridSpan w:val="2"/>
            <w:hideMark/>
          </w:tcPr>
          <w:p w:rsidR="004B7073" w:rsidRPr="004B7073" w:rsidRDefault="004B7073" w:rsidP="004B7073">
            <w:pPr>
              <w:jc w:val="both"/>
              <w:rPr>
                <w:sz w:val="26"/>
              </w:rPr>
            </w:pPr>
            <w:r w:rsidRPr="004B7073">
              <w:rPr>
                <w:sz w:val="26"/>
              </w:rPr>
              <w:t>240</w:t>
            </w:r>
          </w:p>
        </w:tc>
        <w:tc>
          <w:tcPr>
            <w:tcW w:w="1808" w:type="dxa"/>
            <w:noWrap/>
            <w:hideMark/>
          </w:tcPr>
          <w:p w:rsidR="004B7073" w:rsidRPr="004B7073" w:rsidRDefault="004B7073" w:rsidP="004B7073">
            <w:pPr>
              <w:jc w:val="both"/>
              <w:rPr>
                <w:sz w:val="26"/>
              </w:rPr>
            </w:pPr>
            <w:r w:rsidRPr="004B7073">
              <w:rPr>
                <w:sz w:val="26"/>
              </w:rPr>
              <w:t>664 654,59</w:t>
            </w:r>
          </w:p>
        </w:tc>
      </w:tr>
    </w:tbl>
    <w:p w:rsidR="004B7073" w:rsidRDefault="004B7073">
      <w:pPr>
        <w:jc w:val="both"/>
        <w:rPr>
          <w:sz w:val="26"/>
        </w:rPr>
      </w:pPr>
    </w:p>
    <w:p w:rsidR="00655CDA" w:rsidRDefault="00655CDA">
      <w:pPr>
        <w:jc w:val="both"/>
        <w:rPr>
          <w:sz w:val="26"/>
        </w:rPr>
      </w:pPr>
    </w:p>
    <w:p w:rsidR="00655CDA" w:rsidRDefault="00655CDA">
      <w:pPr>
        <w:jc w:val="both"/>
        <w:rPr>
          <w:sz w:val="26"/>
        </w:rPr>
      </w:pPr>
    </w:p>
    <w:tbl>
      <w:tblPr>
        <w:tblW w:w="9672" w:type="dxa"/>
        <w:tblInd w:w="93" w:type="dxa"/>
        <w:tblLayout w:type="fixed"/>
        <w:tblLook w:val="04A0" w:firstRow="1" w:lastRow="0" w:firstColumn="1" w:lastColumn="0" w:noHBand="0" w:noVBand="1"/>
      </w:tblPr>
      <w:tblGrid>
        <w:gridCol w:w="5969"/>
        <w:gridCol w:w="520"/>
        <w:gridCol w:w="189"/>
        <w:gridCol w:w="416"/>
        <w:gridCol w:w="292"/>
        <w:gridCol w:w="2286"/>
      </w:tblGrid>
      <w:tr w:rsidR="00655CDA" w:rsidRPr="00655CDA" w:rsidTr="00655CDA">
        <w:trPr>
          <w:trHeight w:val="270"/>
        </w:trPr>
        <w:tc>
          <w:tcPr>
            <w:tcW w:w="5969" w:type="dxa"/>
            <w:tcBorders>
              <w:top w:val="nil"/>
              <w:left w:val="nil"/>
              <w:bottom w:val="nil"/>
              <w:right w:val="nil"/>
            </w:tcBorders>
            <w:shd w:val="clear" w:color="auto" w:fill="auto"/>
            <w:noWrap/>
            <w:vAlign w:val="center"/>
            <w:hideMark/>
          </w:tcPr>
          <w:p w:rsidR="00655CDA" w:rsidRPr="00655CDA" w:rsidRDefault="00655CDA" w:rsidP="00655CDA">
            <w:pPr>
              <w:rPr>
                <w:rFonts w:ascii="Arial" w:hAnsi="Arial" w:cs="Arial"/>
                <w:color w:val="auto"/>
                <w:sz w:val="20"/>
              </w:rPr>
            </w:pPr>
            <w:bookmarkStart w:id="0" w:name="RANGE!A1:D37"/>
            <w:bookmarkEnd w:id="0"/>
          </w:p>
        </w:tc>
        <w:tc>
          <w:tcPr>
            <w:tcW w:w="520" w:type="dxa"/>
            <w:tcBorders>
              <w:top w:val="nil"/>
              <w:left w:val="nil"/>
              <w:bottom w:val="nil"/>
              <w:right w:val="nil"/>
            </w:tcBorders>
            <w:shd w:val="clear" w:color="auto" w:fill="auto"/>
            <w:noWrap/>
            <w:vAlign w:val="center"/>
            <w:hideMark/>
          </w:tcPr>
          <w:p w:rsidR="00655CDA" w:rsidRPr="00655CDA" w:rsidRDefault="00655CDA" w:rsidP="00655CDA">
            <w:pPr>
              <w:rPr>
                <w:rFonts w:ascii="Arial" w:hAnsi="Arial" w:cs="Arial"/>
                <w:color w:val="auto"/>
                <w:sz w:val="20"/>
              </w:rPr>
            </w:pPr>
          </w:p>
        </w:tc>
        <w:tc>
          <w:tcPr>
            <w:tcW w:w="605" w:type="dxa"/>
            <w:gridSpan w:val="2"/>
            <w:tcBorders>
              <w:top w:val="nil"/>
              <w:left w:val="nil"/>
              <w:bottom w:val="nil"/>
              <w:right w:val="nil"/>
            </w:tcBorders>
            <w:shd w:val="clear" w:color="auto" w:fill="auto"/>
            <w:noWrap/>
            <w:vAlign w:val="center"/>
            <w:hideMark/>
          </w:tcPr>
          <w:p w:rsidR="00655CDA" w:rsidRPr="00655CDA" w:rsidRDefault="00655CDA" w:rsidP="00655CDA">
            <w:pPr>
              <w:rPr>
                <w:rFonts w:ascii="Arial" w:hAnsi="Arial" w:cs="Arial"/>
                <w:color w:val="auto"/>
                <w:sz w:val="20"/>
              </w:rPr>
            </w:pPr>
          </w:p>
        </w:tc>
        <w:tc>
          <w:tcPr>
            <w:tcW w:w="2578" w:type="dxa"/>
            <w:gridSpan w:val="2"/>
            <w:tcBorders>
              <w:top w:val="nil"/>
              <w:left w:val="nil"/>
              <w:bottom w:val="nil"/>
              <w:right w:val="nil"/>
            </w:tcBorders>
            <w:shd w:val="clear" w:color="auto" w:fill="auto"/>
            <w:noWrap/>
            <w:vAlign w:val="center"/>
            <w:hideMark/>
          </w:tcPr>
          <w:p w:rsidR="00655CDA" w:rsidRPr="00655CDA" w:rsidRDefault="00655CDA" w:rsidP="00655CDA">
            <w:pPr>
              <w:jc w:val="right"/>
              <w:rPr>
                <w:b/>
                <w:bCs/>
                <w:sz w:val="28"/>
                <w:szCs w:val="28"/>
              </w:rPr>
            </w:pPr>
            <w:r w:rsidRPr="00655CDA">
              <w:rPr>
                <w:b/>
                <w:bCs/>
                <w:sz w:val="28"/>
                <w:szCs w:val="28"/>
              </w:rPr>
              <w:t>Приложение 3</w:t>
            </w:r>
          </w:p>
        </w:tc>
      </w:tr>
      <w:tr w:rsidR="00655CDA" w:rsidRPr="00655CDA" w:rsidTr="00655CDA">
        <w:trPr>
          <w:trHeight w:val="270"/>
        </w:trPr>
        <w:tc>
          <w:tcPr>
            <w:tcW w:w="9672" w:type="dxa"/>
            <w:gridSpan w:val="6"/>
            <w:tcBorders>
              <w:top w:val="nil"/>
              <w:left w:val="nil"/>
              <w:bottom w:val="nil"/>
              <w:right w:val="nil"/>
            </w:tcBorders>
            <w:shd w:val="clear" w:color="auto" w:fill="auto"/>
            <w:noWrap/>
            <w:vAlign w:val="center"/>
            <w:hideMark/>
          </w:tcPr>
          <w:p w:rsidR="00655CDA" w:rsidRPr="00655CDA" w:rsidRDefault="00655CDA" w:rsidP="00655CDA">
            <w:pPr>
              <w:jc w:val="right"/>
              <w:rPr>
                <w:sz w:val="28"/>
                <w:szCs w:val="28"/>
              </w:rPr>
            </w:pPr>
            <w:r w:rsidRPr="00655CDA">
              <w:rPr>
                <w:sz w:val="28"/>
                <w:szCs w:val="28"/>
              </w:rPr>
              <w:t xml:space="preserve">                                                         к решению Собрания депутатов </w:t>
            </w:r>
          </w:p>
        </w:tc>
      </w:tr>
      <w:tr w:rsidR="00655CDA" w:rsidRPr="00655CDA" w:rsidTr="00655CDA">
        <w:trPr>
          <w:trHeight w:val="270"/>
        </w:trPr>
        <w:tc>
          <w:tcPr>
            <w:tcW w:w="9672" w:type="dxa"/>
            <w:gridSpan w:val="6"/>
            <w:tcBorders>
              <w:top w:val="nil"/>
              <w:left w:val="nil"/>
              <w:bottom w:val="nil"/>
              <w:right w:val="nil"/>
            </w:tcBorders>
            <w:shd w:val="clear" w:color="auto" w:fill="auto"/>
            <w:noWrap/>
            <w:vAlign w:val="center"/>
            <w:hideMark/>
          </w:tcPr>
          <w:p w:rsidR="00655CDA" w:rsidRPr="00655CDA" w:rsidRDefault="00655CDA" w:rsidP="00655CDA">
            <w:pPr>
              <w:jc w:val="right"/>
              <w:rPr>
                <w:sz w:val="28"/>
                <w:szCs w:val="28"/>
              </w:rPr>
            </w:pPr>
            <w:r w:rsidRPr="00655CDA">
              <w:rPr>
                <w:sz w:val="28"/>
                <w:szCs w:val="28"/>
              </w:rPr>
              <w:t xml:space="preserve">Михайловского сельского поселения </w:t>
            </w:r>
          </w:p>
        </w:tc>
      </w:tr>
      <w:tr w:rsidR="00655CDA" w:rsidRPr="00655CDA" w:rsidTr="00655CDA">
        <w:trPr>
          <w:trHeight w:val="270"/>
        </w:trPr>
        <w:tc>
          <w:tcPr>
            <w:tcW w:w="9672" w:type="dxa"/>
            <w:gridSpan w:val="6"/>
            <w:tcBorders>
              <w:top w:val="nil"/>
              <w:left w:val="nil"/>
              <w:bottom w:val="nil"/>
              <w:right w:val="nil"/>
            </w:tcBorders>
            <w:shd w:val="clear" w:color="auto" w:fill="auto"/>
            <w:noWrap/>
            <w:vAlign w:val="center"/>
            <w:hideMark/>
          </w:tcPr>
          <w:p w:rsidR="00655CDA" w:rsidRPr="00655CDA" w:rsidRDefault="00655CDA" w:rsidP="00655CDA">
            <w:pPr>
              <w:jc w:val="right"/>
              <w:rPr>
                <w:sz w:val="28"/>
                <w:szCs w:val="28"/>
              </w:rPr>
            </w:pPr>
            <w:r w:rsidRPr="00655CDA">
              <w:rPr>
                <w:sz w:val="28"/>
                <w:szCs w:val="28"/>
              </w:rPr>
              <w:t xml:space="preserve">от __.__.2025 № __ «Об </w:t>
            </w:r>
            <w:proofErr w:type="gramStart"/>
            <w:r w:rsidRPr="00655CDA">
              <w:rPr>
                <w:sz w:val="28"/>
                <w:szCs w:val="28"/>
              </w:rPr>
              <w:t>отчете</w:t>
            </w:r>
            <w:proofErr w:type="gramEnd"/>
            <w:r w:rsidRPr="00655CDA">
              <w:rPr>
                <w:sz w:val="28"/>
                <w:szCs w:val="28"/>
              </w:rPr>
              <w:t xml:space="preserve"> об исполнении</w:t>
            </w:r>
          </w:p>
        </w:tc>
      </w:tr>
      <w:tr w:rsidR="00655CDA" w:rsidRPr="00655CDA" w:rsidTr="00655CDA">
        <w:trPr>
          <w:trHeight w:val="270"/>
        </w:trPr>
        <w:tc>
          <w:tcPr>
            <w:tcW w:w="9672" w:type="dxa"/>
            <w:gridSpan w:val="6"/>
            <w:tcBorders>
              <w:top w:val="nil"/>
              <w:left w:val="nil"/>
              <w:bottom w:val="nil"/>
              <w:right w:val="nil"/>
            </w:tcBorders>
            <w:shd w:val="clear" w:color="auto" w:fill="auto"/>
            <w:noWrap/>
            <w:vAlign w:val="center"/>
            <w:hideMark/>
          </w:tcPr>
          <w:p w:rsidR="00655CDA" w:rsidRPr="00655CDA" w:rsidRDefault="00655CDA" w:rsidP="00655CDA">
            <w:pPr>
              <w:jc w:val="right"/>
              <w:rPr>
                <w:sz w:val="28"/>
                <w:szCs w:val="28"/>
              </w:rPr>
            </w:pPr>
            <w:r w:rsidRPr="00655CDA">
              <w:rPr>
                <w:sz w:val="28"/>
                <w:szCs w:val="28"/>
              </w:rPr>
              <w:t xml:space="preserve">бюджета Михайловского сельского поселения </w:t>
            </w:r>
          </w:p>
        </w:tc>
      </w:tr>
      <w:tr w:rsidR="00655CDA" w:rsidRPr="00655CDA" w:rsidTr="00655CDA">
        <w:trPr>
          <w:trHeight w:val="270"/>
        </w:trPr>
        <w:tc>
          <w:tcPr>
            <w:tcW w:w="9672" w:type="dxa"/>
            <w:gridSpan w:val="6"/>
            <w:tcBorders>
              <w:top w:val="nil"/>
              <w:left w:val="nil"/>
              <w:bottom w:val="nil"/>
              <w:right w:val="nil"/>
            </w:tcBorders>
            <w:shd w:val="clear" w:color="auto" w:fill="auto"/>
            <w:noWrap/>
            <w:vAlign w:val="center"/>
            <w:hideMark/>
          </w:tcPr>
          <w:p w:rsidR="00655CDA" w:rsidRPr="00655CDA" w:rsidRDefault="00655CDA" w:rsidP="00655CDA">
            <w:pPr>
              <w:jc w:val="right"/>
              <w:rPr>
                <w:sz w:val="28"/>
                <w:szCs w:val="28"/>
              </w:rPr>
            </w:pPr>
            <w:r w:rsidRPr="00655CDA">
              <w:rPr>
                <w:sz w:val="28"/>
                <w:szCs w:val="28"/>
              </w:rPr>
              <w:t>Красносулинского района за 2024 год»</w:t>
            </w:r>
          </w:p>
        </w:tc>
      </w:tr>
      <w:tr w:rsidR="00655CDA" w:rsidRPr="00655CDA" w:rsidTr="00655CDA">
        <w:trPr>
          <w:trHeight w:val="15"/>
        </w:trPr>
        <w:tc>
          <w:tcPr>
            <w:tcW w:w="5969" w:type="dxa"/>
            <w:tcBorders>
              <w:top w:val="nil"/>
              <w:left w:val="nil"/>
              <w:bottom w:val="nil"/>
              <w:right w:val="nil"/>
            </w:tcBorders>
            <w:shd w:val="clear" w:color="auto" w:fill="auto"/>
            <w:noWrap/>
            <w:vAlign w:val="bottom"/>
            <w:hideMark/>
          </w:tcPr>
          <w:p w:rsidR="00655CDA" w:rsidRPr="00655CDA" w:rsidRDefault="00655CDA" w:rsidP="00655CDA">
            <w:pPr>
              <w:rPr>
                <w:rFonts w:ascii="Calibri" w:hAnsi="Calibri"/>
                <w:sz w:val="22"/>
                <w:szCs w:val="22"/>
              </w:rPr>
            </w:pPr>
          </w:p>
        </w:tc>
        <w:tc>
          <w:tcPr>
            <w:tcW w:w="520" w:type="dxa"/>
            <w:tcBorders>
              <w:top w:val="nil"/>
              <w:left w:val="nil"/>
              <w:bottom w:val="nil"/>
              <w:right w:val="nil"/>
            </w:tcBorders>
            <w:shd w:val="clear" w:color="auto" w:fill="auto"/>
            <w:noWrap/>
            <w:vAlign w:val="bottom"/>
            <w:hideMark/>
          </w:tcPr>
          <w:p w:rsidR="00655CDA" w:rsidRPr="00655CDA" w:rsidRDefault="00655CDA" w:rsidP="00655CDA">
            <w:pPr>
              <w:jc w:val="right"/>
              <w:rPr>
                <w:color w:val="auto"/>
                <w:sz w:val="20"/>
              </w:rPr>
            </w:pPr>
          </w:p>
        </w:tc>
        <w:tc>
          <w:tcPr>
            <w:tcW w:w="605" w:type="dxa"/>
            <w:gridSpan w:val="2"/>
            <w:tcBorders>
              <w:top w:val="nil"/>
              <w:left w:val="nil"/>
              <w:bottom w:val="nil"/>
              <w:right w:val="nil"/>
            </w:tcBorders>
            <w:shd w:val="clear" w:color="auto" w:fill="auto"/>
            <w:noWrap/>
            <w:vAlign w:val="bottom"/>
            <w:hideMark/>
          </w:tcPr>
          <w:p w:rsidR="00655CDA" w:rsidRPr="00655CDA" w:rsidRDefault="00655CDA" w:rsidP="00655CDA">
            <w:pPr>
              <w:jc w:val="right"/>
              <w:rPr>
                <w:color w:val="auto"/>
                <w:sz w:val="20"/>
              </w:rPr>
            </w:pPr>
          </w:p>
        </w:tc>
        <w:tc>
          <w:tcPr>
            <w:tcW w:w="2578" w:type="dxa"/>
            <w:gridSpan w:val="2"/>
            <w:tcBorders>
              <w:top w:val="nil"/>
              <w:left w:val="nil"/>
              <w:bottom w:val="nil"/>
              <w:right w:val="nil"/>
            </w:tcBorders>
            <w:shd w:val="clear" w:color="auto" w:fill="auto"/>
            <w:noWrap/>
            <w:vAlign w:val="bottom"/>
            <w:hideMark/>
          </w:tcPr>
          <w:p w:rsidR="00655CDA" w:rsidRPr="00655CDA" w:rsidRDefault="00655CDA" w:rsidP="00655CDA">
            <w:pPr>
              <w:rPr>
                <w:rFonts w:ascii="Calibri" w:hAnsi="Calibri"/>
                <w:sz w:val="22"/>
                <w:szCs w:val="22"/>
              </w:rPr>
            </w:pPr>
          </w:p>
        </w:tc>
      </w:tr>
      <w:tr w:rsidR="00655CDA" w:rsidRPr="00655CDA" w:rsidTr="00655CDA">
        <w:trPr>
          <w:trHeight w:val="270"/>
        </w:trPr>
        <w:tc>
          <w:tcPr>
            <w:tcW w:w="5969" w:type="dxa"/>
            <w:tcBorders>
              <w:top w:val="nil"/>
              <w:left w:val="nil"/>
              <w:bottom w:val="nil"/>
              <w:right w:val="nil"/>
            </w:tcBorders>
            <w:shd w:val="clear" w:color="auto" w:fill="auto"/>
            <w:noWrap/>
            <w:vAlign w:val="center"/>
            <w:hideMark/>
          </w:tcPr>
          <w:p w:rsidR="00655CDA" w:rsidRPr="00655CDA" w:rsidRDefault="00655CDA" w:rsidP="00655CDA">
            <w:pPr>
              <w:jc w:val="center"/>
              <w:rPr>
                <w:color w:val="auto"/>
                <w:sz w:val="28"/>
                <w:szCs w:val="28"/>
              </w:rPr>
            </w:pPr>
          </w:p>
        </w:tc>
        <w:tc>
          <w:tcPr>
            <w:tcW w:w="520" w:type="dxa"/>
            <w:tcBorders>
              <w:top w:val="nil"/>
              <w:left w:val="nil"/>
              <w:bottom w:val="nil"/>
              <w:right w:val="nil"/>
            </w:tcBorders>
            <w:shd w:val="clear" w:color="auto" w:fill="auto"/>
            <w:noWrap/>
            <w:vAlign w:val="center"/>
            <w:hideMark/>
          </w:tcPr>
          <w:p w:rsidR="00655CDA" w:rsidRPr="00655CDA" w:rsidRDefault="00655CDA" w:rsidP="00655CDA">
            <w:pPr>
              <w:rPr>
                <w:rFonts w:ascii="Calibri" w:hAnsi="Calibri"/>
                <w:sz w:val="22"/>
                <w:szCs w:val="22"/>
              </w:rPr>
            </w:pPr>
          </w:p>
        </w:tc>
        <w:tc>
          <w:tcPr>
            <w:tcW w:w="605" w:type="dxa"/>
            <w:gridSpan w:val="2"/>
            <w:tcBorders>
              <w:top w:val="nil"/>
              <w:left w:val="nil"/>
              <w:bottom w:val="nil"/>
              <w:right w:val="nil"/>
            </w:tcBorders>
            <w:shd w:val="clear" w:color="auto" w:fill="auto"/>
            <w:noWrap/>
            <w:vAlign w:val="center"/>
            <w:hideMark/>
          </w:tcPr>
          <w:p w:rsidR="00655CDA" w:rsidRPr="00655CDA" w:rsidRDefault="00655CDA" w:rsidP="00655CDA">
            <w:pPr>
              <w:rPr>
                <w:color w:val="auto"/>
                <w:sz w:val="20"/>
              </w:rPr>
            </w:pPr>
          </w:p>
        </w:tc>
        <w:tc>
          <w:tcPr>
            <w:tcW w:w="2578" w:type="dxa"/>
            <w:gridSpan w:val="2"/>
            <w:tcBorders>
              <w:top w:val="nil"/>
              <w:left w:val="nil"/>
              <w:bottom w:val="nil"/>
              <w:right w:val="nil"/>
            </w:tcBorders>
            <w:shd w:val="clear" w:color="auto" w:fill="auto"/>
            <w:noWrap/>
            <w:vAlign w:val="center"/>
            <w:hideMark/>
          </w:tcPr>
          <w:p w:rsidR="00655CDA" w:rsidRPr="00655CDA" w:rsidRDefault="00655CDA" w:rsidP="00655CDA">
            <w:pPr>
              <w:rPr>
                <w:rFonts w:ascii="Calibri" w:hAnsi="Calibri"/>
                <w:sz w:val="22"/>
                <w:szCs w:val="22"/>
              </w:rPr>
            </w:pPr>
          </w:p>
        </w:tc>
      </w:tr>
      <w:tr w:rsidR="00655CDA" w:rsidRPr="00655CDA" w:rsidTr="00655CDA">
        <w:trPr>
          <w:trHeight w:val="825"/>
        </w:trPr>
        <w:tc>
          <w:tcPr>
            <w:tcW w:w="9672" w:type="dxa"/>
            <w:gridSpan w:val="6"/>
            <w:tcBorders>
              <w:top w:val="nil"/>
              <w:left w:val="nil"/>
              <w:bottom w:val="nil"/>
              <w:right w:val="nil"/>
            </w:tcBorders>
            <w:shd w:val="clear" w:color="auto" w:fill="auto"/>
            <w:vAlign w:val="center"/>
            <w:hideMark/>
          </w:tcPr>
          <w:p w:rsidR="00655CDA" w:rsidRPr="00655CDA" w:rsidRDefault="00655CDA" w:rsidP="00655CDA">
            <w:pPr>
              <w:jc w:val="center"/>
              <w:rPr>
                <w:b/>
                <w:bCs/>
                <w:sz w:val="28"/>
                <w:szCs w:val="28"/>
              </w:rPr>
            </w:pPr>
            <w:r w:rsidRPr="00655CDA">
              <w:rPr>
                <w:b/>
                <w:bCs/>
                <w:sz w:val="28"/>
                <w:szCs w:val="28"/>
              </w:rPr>
              <w:t xml:space="preserve">Расходы бюджета Михайловского сельского поселения Красносулинского района по разделам и подразделам классификации расходов бюджетов за 2024 год </w:t>
            </w:r>
          </w:p>
        </w:tc>
      </w:tr>
      <w:tr w:rsidR="00655CDA" w:rsidRPr="00655CDA" w:rsidTr="00655CDA">
        <w:trPr>
          <w:trHeight w:val="420"/>
        </w:trPr>
        <w:tc>
          <w:tcPr>
            <w:tcW w:w="5969" w:type="dxa"/>
            <w:tcBorders>
              <w:top w:val="nil"/>
              <w:left w:val="nil"/>
              <w:bottom w:val="nil"/>
              <w:right w:val="nil"/>
            </w:tcBorders>
            <w:shd w:val="clear" w:color="auto" w:fill="auto"/>
            <w:vAlign w:val="center"/>
            <w:hideMark/>
          </w:tcPr>
          <w:p w:rsidR="00655CDA" w:rsidRPr="00655CDA" w:rsidRDefault="00655CDA" w:rsidP="00655CDA">
            <w:pPr>
              <w:jc w:val="right"/>
              <w:rPr>
                <w:sz w:val="28"/>
                <w:szCs w:val="28"/>
              </w:rPr>
            </w:pPr>
          </w:p>
        </w:tc>
        <w:tc>
          <w:tcPr>
            <w:tcW w:w="709" w:type="dxa"/>
            <w:gridSpan w:val="2"/>
            <w:tcBorders>
              <w:top w:val="nil"/>
              <w:left w:val="nil"/>
              <w:bottom w:val="nil"/>
              <w:right w:val="nil"/>
            </w:tcBorders>
            <w:shd w:val="clear" w:color="auto" w:fill="auto"/>
            <w:vAlign w:val="center"/>
            <w:hideMark/>
          </w:tcPr>
          <w:p w:rsidR="00655CDA" w:rsidRPr="00655CDA" w:rsidRDefault="00655CDA" w:rsidP="00655CDA">
            <w:pPr>
              <w:jc w:val="right"/>
              <w:rPr>
                <w:sz w:val="28"/>
                <w:szCs w:val="28"/>
              </w:rPr>
            </w:pPr>
          </w:p>
        </w:tc>
        <w:tc>
          <w:tcPr>
            <w:tcW w:w="2994" w:type="dxa"/>
            <w:gridSpan w:val="3"/>
            <w:tcBorders>
              <w:top w:val="nil"/>
              <w:left w:val="nil"/>
              <w:bottom w:val="single" w:sz="4" w:space="0" w:color="000000"/>
              <w:right w:val="nil"/>
            </w:tcBorders>
            <w:shd w:val="clear" w:color="auto" w:fill="auto"/>
            <w:vAlign w:val="center"/>
            <w:hideMark/>
          </w:tcPr>
          <w:p w:rsidR="00655CDA" w:rsidRPr="00655CDA" w:rsidRDefault="00655CDA" w:rsidP="00655CDA">
            <w:pPr>
              <w:jc w:val="right"/>
              <w:rPr>
                <w:sz w:val="28"/>
                <w:szCs w:val="28"/>
              </w:rPr>
            </w:pPr>
            <w:r w:rsidRPr="00655CDA">
              <w:rPr>
                <w:sz w:val="28"/>
                <w:szCs w:val="28"/>
              </w:rPr>
              <w:t>(в рублях)</w:t>
            </w:r>
          </w:p>
        </w:tc>
      </w:tr>
      <w:tr w:rsidR="00655CDA" w:rsidRPr="00655CDA" w:rsidTr="00655CDA">
        <w:trPr>
          <w:trHeight w:val="514"/>
        </w:trPr>
        <w:tc>
          <w:tcPr>
            <w:tcW w:w="5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center"/>
              <w:rPr>
                <w:b/>
                <w:bCs/>
                <w:sz w:val="28"/>
                <w:szCs w:val="28"/>
              </w:rPr>
            </w:pPr>
            <w:r w:rsidRPr="00655CDA">
              <w:rPr>
                <w:b/>
                <w:bCs/>
                <w:sz w:val="28"/>
                <w:szCs w:val="28"/>
              </w:rPr>
              <w:t>Наименование</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center"/>
              <w:rPr>
                <w:b/>
                <w:bCs/>
                <w:sz w:val="28"/>
                <w:szCs w:val="28"/>
              </w:rPr>
            </w:pPr>
            <w:proofErr w:type="spellStart"/>
            <w:r w:rsidRPr="00655CDA">
              <w:rPr>
                <w:b/>
                <w:bCs/>
                <w:sz w:val="28"/>
                <w:szCs w:val="28"/>
              </w:rPr>
              <w:t>Рз</w:t>
            </w:r>
            <w:proofErr w:type="spellEnd"/>
          </w:p>
        </w:tc>
        <w:tc>
          <w:tcPr>
            <w:tcW w:w="70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center"/>
              <w:rPr>
                <w:b/>
                <w:bCs/>
                <w:sz w:val="28"/>
                <w:szCs w:val="28"/>
              </w:rPr>
            </w:pPr>
            <w:proofErr w:type="gramStart"/>
            <w:r w:rsidRPr="00655CDA">
              <w:rPr>
                <w:b/>
                <w:bCs/>
                <w:sz w:val="28"/>
                <w:szCs w:val="28"/>
              </w:rPr>
              <w:t>ПР</w:t>
            </w:r>
            <w:proofErr w:type="gramEnd"/>
          </w:p>
        </w:tc>
        <w:tc>
          <w:tcPr>
            <w:tcW w:w="22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center"/>
              <w:rPr>
                <w:b/>
                <w:bCs/>
                <w:sz w:val="28"/>
                <w:szCs w:val="28"/>
              </w:rPr>
            </w:pPr>
            <w:r w:rsidRPr="00655CDA">
              <w:rPr>
                <w:b/>
                <w:bCs/>
                <w:sz w:val="28"/>
                <w:szCs w:val="28"/>
              </w:rPr>
              <w:t>Кассовое исполнение</w:t>
            </w:r>
          </w:p>
        </w:tc>
      </w:tr>
      <w:tr w:rsidR="00655CDA" w:rsidRPr="00655CDA" w:rsidTr="00655CDA">
        <w:trPr>
          <w:trHeight w:val="514"/>
        </w:trPr>
        <w:tc>
          <w:tcPr>
            <w:tcW w:w="5969" w:type="dxa"/>
            <w:vMerge/>
            <w:tcBorders>
              <w:top w:val="single" w:sz="4" w:space="0" w:color="000000"/>
              <w:left w:val="single" w:sz="4" w:space="0" w:color="000000"/>
              <w:bottom w:val="single" w:sz="4" w:space="0" w:color="000000"/>
              <w:right w:val="single" w:sz="4" w:space="0" w:color="000000"/>
            </w:tcBorders>
            <w:vAlign w:val="center"/>
            <w:hideMark/>
          </w:tcPr>
          <w:p w:rsidR="00655CDA" w:rsidRPr="00655CDA" w:rsidRDefault="00655CDA" w:rsidP="00655CDA">
            <w:pPr>
              <w:rPr>
                <w:b/>
                <w:bCs/>
                <w:sz w:val="28"/>
                <w:szCs w:val="28"/>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655CDA" w:rsidRPr="00655CDA" w:rsidRDefault="00655CDA" w:rsidP="00655CDA">
            <w:pPr>
              <w:rPr>
                <w:b/>
                <w:bCs/>
                <w:sz w:val="28"/>
                <w:szCs w:val="28"/>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655CDA" w:rsidRPr="00655CDA" w:rsidRDefault="00655CDA" w:rsidP="00655CDA">
            <w:pPr>
              <w:rPr>
                <w:b/>
                <w:bCs/>
                <w:sz w:val="28"/>
                <w:szCs w:val="28"/>
              </w:rPr>
            </w:pPr>
          </w:p>
        </w:tc>
        <w:tc>
          <w:tcPr>
            <w:tcW w:w="2286" w:type="dxa"/>
            <w:vMerge/>
            <w:tcBorders>
              <w:top w:val="nil"/>
              <w:left w:val="single" w:sz="4" w:space="0" w:color="000000"/>
              <w:bottom w:val="single" w:sz="4" w:space="0" w:color="000000"/>
              <w:right w:val="single" w:sz="4" w:space="0" w:color="000000"/>
            </w:tcBorders>
            <w:vAlign w:val="center"/>
            <w:hideMark/>
          </w:tcPr>
          <w:p w:rsidR="00655CDA" w:rsidRPr="00655CDA" w:rsidRDefault="00655CDA" w:rsidP="00655CDA">
            <w:pPr>
              <w:rPr>
                <w:b/>
                <w:bCs/>
                <w:sz w:val="28"/>
                <w:szCs w:val="28"/>
              </w:rPr>
            </w:pPr>
          </w:p>
        </w:tc>
      </w:tr>
      <w:tr w:rsidR="00655CDA" w:rsidRPr="00655CDA" w:rsidTr="00655CDA">
        <w:trPr>
          <w:trHeight w:val="37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Всего</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 </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 </w:t>
            </w:r>
          </w:p>
        </w:tc>
        <w:tc>
          <w:tcPr>
            <w:tcW w:w="2286" w:type="dxa"/>
            <w:tcBorders>
              <w:top w:val="nil"/>
              <w:left w:val="nil"/>
              <w:bottom w:val="nil"/>
              <w:right w:val="nil"/>
            </w:tcBorders>
            <w:shd w:val="clear" w:color="auto" w:fill="auto"/>
            <w:noWrap/>
            <w:vAlign w:val="center"/>
            <w:hideMark/>
          </w:tcPr>
          <w:p w:rsidR="00655CDA" w:rsidRPr="00655CDA" w:rsidRDefault="00655CDA" w:rsidP="00655CDA">
            <w:pPr>
              <w:jc w:val="right"/>
              <w:rPr>
                <w:b/>
                <w:bCs/>
                <w:sz w:val="28"/>
                <w:szCs w:val="28"/>
              </w:rPr>
            </w:pPr>
            <w:r w:rsidRPr="00655CDA">
              <w:rPr>
                <w:b/>
                <w:bCs/>
                <w:sz w:val="28"/>
                <w:szCs w:val="28"/>
              </w:rPr>
              <w:t>42 527 181,12</w:t>
            </w:r>
          </w:p>
        </w:tc>
      </w:tr>
      <w:tr w:rsidR="00655CDA" w:rsidRPr="00655CDA" w:rsidTr="00655CDA">
        <w:trPr>
          <w:trHeight w:val="49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b/>
                <w:bCs/>
                <w:color w:val="auto"/>
                <w:sz w:val="28"/>
                <w:szCs w:val="28"/>
              </w:rPr>
            </w:pPr>
            <w:r w:rsidRPr="00655CDA">
              <w:rPr>
                <w:b/>
                <w:bCs/>
                <w:color w:val="auto"/>
                <w:sz w:val="28"/>
                <w:szCs w:val="28"/>
              </w:rPr>
              <w:t>ОБЩЕГОСУДАРСТВЕННЫЕ ВОПРОСЫ</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sz w:val="28"/>
                <w:szCs w:val="28"/>
              </w:rPr>
            </w:pPr>
            <w:r w:rsidRPr="00655CDA">
              <w:rPr>
                <w:b/>
                <w:bCs/>
                <w:sz w:val="28"/>
                <w:szCs w:val="28"/>
              </w:rPr>
              <w:t> </w:t>
            </w:r>
          </w:p>
        </w:tc>
        <w:tc>
          <w:tcPr>
            <w:tcW w:w="2286" w:type="dxa"/>
            <w:tcBorders>
              <w:top w:val="single" w:sz="4" w:space="0" w:color="000000"/>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b/>
                <w:bCs/>
                <w:sz w:val="28"/>
                <w:szCs w:val="28"/>
              </w:rPr>
            </w:pPr>
            <w:r w:rsidRPr="00655CDA">
              <w:rPr>
                <w:b/>
                <w:bCs/>
                <w:sz w:val="28"/>
                <w:szCs w:val="28"/>
              </w:rPr>
              <w:t>8 806 882,14</w:t>
            </w:r>
          </w:p>
        </w:tc>
      </w:tr>
      <w:tr w:rsidR="00655CDA" w:rsidRPr="00655CDA" w:rsidTr="00655CDA">
        <w:trPr>
          <w:trHeight w:val="117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04</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7 928 640,81</w:t>
            </w:r>
          </w:p>
        </w:tc>
      </w:tr>
      <w:tr w:rsidR="00655CDA" w:rsidRPr="00655CDA" w:rsidTr="00655CDA">
        <w:trPr>
          <w:trHeight w:val="82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06</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92 300,00</w:t>
            </w:r>
          </w:p>
        </w:tc>
      </w:tr>
      <w:tr w:rsidR="00655CDA" w:rsidRPr="00655CDA" w:rsidTr="00655CDA">
        <w:trPr>
          <w:trHeight w:val="46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Другие общегосударственные вопросы</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13</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785 941,33</w:t>
            </w:r>
          </w:p>
        </w:tc>
      </w:tr>
      <w:tr w:rsidR="00655CDA" w:rsidRPr="00655CDA" w:rsidTr="00655CDA">
        <w:trPr>
          <w:trHeight w:val="51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b/>
                <w:bCs/>
                <w:color w:val="auto"/>
                <w:sz w:val="28"/>
                <w:szCs w:val="28"/>
              </w:rPr>
            </w:pPr>
            <w:r w:rsidRPr="00655CDA">
              <w:rPr>
                <w:b/>
                <w:bCs/>
                <w:color w:val="auto"/>
                <w:sz w:val="28"/>
                <w:szCs w:val="28"/>
              </w:rPr>
              <w:t>НАЦИОНАЛЬНАЯ ОБОРОНА</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 </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b/>
                <w:bCs/>
                <w:color w:val="auto"/>
                <w:sz w:val="28"/>
                <w:szCs w:val="28"/>
              </w:rPr>
            </w:pPr>
            <w:r w:rsidRPr="00655CDA">
              <w:rPr>
                <w:b/>
                <w:bCs/>
                <w:color w:val="auto"/>
                <w:sz w:val="28"/>
                <w:szCs w:val="28"/>
              </w:rPr>
              <w:t>144 600,00</w:t>
            </w:r>
          </w:p>
        </w:tc>
      </w:tr>
      <w:tr w:rsidR="00655CDA" w:rsidRPr="00655CDA" w:rsidTr="00655CDA">
        <w:trPr>
          <w:trHeight w:val="51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Мобилизационная и вневойсковая подготовка</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02</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03</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144 600,00</w:t>
            </w:r>
          </w:p>
        </w:tc>
      </w:tr>
      <w:tr w:rsidR="00655CDA" w:rsidRPr="00655CDA" w:rsidTr="00655CDA">
        <w:trPr>
          <w:trHeight w:val="85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b/>
                <w:bCs/>
                <w:color w:val="auto"/>
                <w:sz w:val="28"/>
                <w:szCs w:val="28"/>
              </w:rPr>
            </w:pPr>
            <w:r w:rsidRPr="00655CDA">
              <w:rPr>
                <w:b/>
                <w:bCs/>
                <w:color w:val="auto"/>
                <w:sz w:val="28"/>
                <w:szCs w:val="28"/>
              </w:rPr>
              <w:t>НАЦИОНАЛЬНАЯ БЕЗОПАСНОСТЬ И ПРАВООХРАНИТЕЛЬНАЯ ДЕЯТЕЛЬНОСТЬ</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03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 </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b/>
                <w:bCs/>
                <w:color w:val="auto"/>
                <w:sz w:val="28"/>
                <w:szCs w:val="28"/>
              </w:rPr>
            </w:pPr>
            <w:r w:rsidRPr="00655CDA">
              <w:rPr>
                <w:b/>
                <w:bCs/>
                <w:color w:val="auto"/>
                <w:sz w:val="28"/>
                <w:szCs w:val="28"/>
              </w:rPr>
              <w:t>26 632,00</w:t>
            </w:r>
          </w:p>
        </w:tc>
      </w:tr>
      <w:tr w:rsidR="00655CDA" w:rsidRPr="00655CDA" w:rsidTr="00655CDA">
        <w:trPr>
          <w:trHeight w:val="81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03</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10</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26 632,00</w:t>
            </w:r>
          </w:p>
        </w:tc>
      </w:tr>
      <w:tr w:rsidR="00655CDA" w:rsidRPr="00655CDA" w:rsidTr="00655CDA">
        <w:trPr>
          <w:trHeight w:val="43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b/>
                <w:bCs/>
                <w:color w:val="auto"/>
                <w:sz w:val="28"/>
                <w:szCs w:val="28"/>
              </w:rPr>
            </w:pPr>
            <w:r w:rsidRPr="00655CDA">
              <w:rPr>
                <w:b/>
                <w:bCs/>
                <w:color w:val="auto"/>
                <w:sz w:val="28"/>
                <w:szCs w:val="28"/>
              </w:rPr>
              <w:t>НАЦИОНАЛЬНАЯ ЭКОНОМИКА</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04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 </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b/>
                <w:bCs/>
                <w:color w:val="auto"/>
                <w:sz w:val="28"/>
                <w:szCs w:val="28"/>
              </w:rPr>
            </w:pPr>
            <w:r w:rsidRPr="00655CDA">
              <w:rPr>
                <w:b/>
                <w:bCs/>
                <w:color w:val="auto"/>
                <w:sz w:val="28"/>
                <w:szCs w:val="28"/>
              </w:rPr>
              <w:t>994 500,00</w:t>
            </w:r>
          </w:p>
        </w:tc>
      </w:tr>
      <w:tr w:rsidR="00655CDA" w:rsidRPr="00655CDA" w:rsidTr="00655CDA">
        <w:trPr>
          <w:trHeight w:val="57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Дорожное хозяйство (дорожные фонды)</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09</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978 500,00</w:t>
            </w:r>
          </w:p>
        </w:tc>
      </w:tr>
      <w:tr w:rsidR="00655CDA" w:rsidRPr="00655CDA" w:rsidTr="00655CDA">
        <w:trPr>
          <w:trHeight w:val="57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Другие вопросы в области национальной экономики</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12</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16 000,00</w:t>
            </w:r>
          </w:p>
        </w:tc>
      </w:tr>
      <w:tr w:rsidR="00655CDA" w:rsidRPr="00655CDA" w:rsidTr="00655CDA">
        <w:trPr>
          <w:trHeight w:val="51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b/>
                <w:bCs/>
                <w:color w:val="auto"/>
                <w:sz w:val="28"/>
                <w:szCs w:val="28"/>
              </w:rPr>
            </w:pPr>
            <w:r w:rsidRPr="00655CDA">
              <w:rPr>
                <w:b/>
                <w:bCs/>
                <w:color w:val="auto"/>
                <w:sz w:val="28"/>
                <w:szCs w:val="28"/>
              </w:rPr>
              <w:t>ЖИЛИЩНО-КОММУНАЛЬНОЕ ХОЗЯЙСТВО</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 </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b/>
                <w:bCs/>
                <w:color w:val="auto"/>
                <w:sz w:val="28"/>
                <w:szCs w:val="28"/>
              </w:rPr>
            </w:pPr>
            <w:r w:rsidRPr="00655CDA">
              <w:rPr>
                <w:b/>
                <w:bCs/>
                <w:color w:val="auto"/>
                <w:sz w:val="28"/>
                <w:szCs w:val="28"/>
              </w:rPr>
              <w:t>18 297 840,56</w:t>
            </w:r>
          </w:p>
        </w:tc>
      </w:tr>
      <w:tr w:rsidR="00655CDA" w:rsidRPr="00655CDA" w:rsidTr="00655CDA">
        <w:trPr>
          <w:trHeight w:val="51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Жилищное хозяйство</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01</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1 644 916,88</w:t>
            </w:r>
          </w:p>
        </w:tc>
      </w:tr>
      <w:tr w:rsidR="00655CDA" w:rsidRPr="00655CDA" w:rsidTr="00655CDA">
        <w:trPr>
          <w:trHeight w:val="39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lastRenderedPageBreak/>
              <w:t>Коммунальное хозяйство</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02</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rFonts w:ascii="Symbol" w:hAnsi="Symbol"/>
                <w:sz w:val="28"/>
                <w:szCs w:val="28"/>
              </w:rPr>
            </w:pP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r w:rsidRPr="00655CDA">
              <w:rPr>
                <w:rFonts w:ascii="Symbol" w:hAnsi="Symbol"/>
                <w:sz w:val="28"/>
                <w:szCs w:val="28"/>
              </w:rPr>
              <w:t></w:t>
            </w:r>
          </w:p>
        </w:tc>
      </w:tr>
      <w:tr w:rsidR="00655CDA" w:rsidRPr="00655CDA" w:rsidTr="00655CDA">
        <w:trPr>
          <w:trHeight w:val="4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Благоустройство</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03</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11 771 404,99</w:t>
            </w:r>
          </w:p>
        </w:tc>
      </w:tr>
      <w:tr w:rsidR="00655CDA" w:rsidRPr="00655CDA" w:rsidTr="00655CDA">
        <w:trPr>
          <w:trHeight w:val="368"/>
        </w:trPr>
        <w:tc>
          <w:tcPr>
            <w:tcW w:w="5969" w:type="dxa"/>
            <w:tcBorders>
              <w:top w:val="nil"/>
              <w:left w:val="single" w:sz="4" w:space="0" w:color="000000"/>
              <w:bottom w:val="single" w:sz="4" w:space="0" w:color="000000"/>
              <w:right w:val="single" w:sz="4" w:space="0" w:color="000000"/>
            </w:tcBorders>
            <w:shd w:val="clear" w:color="auto" w:fill="auto"/>
            <w:hideMark/>
          </w:tcPr>
          <w:p w:rsidR="00655CDA" w:rsidRPr="00655CDA" w:rsidRDefault="00655CDA" w:rsidP="00655CDA">
            <w:pPr>
              <w:jc w:val="both"/>
              <w:rPr>
                <w:b/>
                <w:bCs/>
                <w:color w:val="auto"/>
                <w:sz w:val="28"/>
                <w:szCs w:val="28"/>
              </w:rPr>
            </w:pPr>
            <w:r w:rsidRPr="00655CDA">
              <w:rPr>
                <w:b/>
                <w:bCs/>
                <w:color w:val="auto"/>
                <w:sz w:val="28"/>
                <w:szCs w:val="28"/>
              </w:rPr>
              <w:t>ОБРАЗОВАНИЕ</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07</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 </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b/>
                <w:bCs/>
                <w:color w:val="auto"/>
                <w:sz w:val="28"/>
                <w:szCs w:val="28"/>
              </w:rPr>
            </w:pPr>
            <w:r w:rsidRPr="00655CDA">
              <w:rPr>
                <w:b/>
                <w:bCs/>
                <w:color w:val="auto"/>
                <w:sz w:val="28"/>
                <w:szCs w:val="28"/>
              </w:rPr>
              <w:t>15 600,00</w:t>
            </w:r>
          </w:p>
        </w:tc>
      </w:tr>
      <w:tr w:rsidR="00655CDA" w:rsidRPr="00655CDA" w:rsidTr="00655CDA">
        <w:trPr>
          <w:trHeight w:val="4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Профессиональная подготовка, переподготовка и повышение квалификации</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color w:val="auto"/>
                <w:sz w:val="28"/>
                <w:szCs w:val="28"/>
              </w:rPr>
            </w:pPr>
            <w:r w:rsidRPr="00655CDA">
              <w:rPr>
                <w:color w:val="auto"/>
                <w:sz w:val="28"/>
                <w:szCs w:val="28"/>
              </w:rPr>
              <w:t>07</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color w:val="auto"/>
                <w:sz w:val="28"/>
                <w:szCs w:val="28"/>
              </w:rPr>
            </w:pPr>
            <w:r w:rsidRPr="00655CDA">
              <w:rPr>
                <w:color w:val="auto"/>
                <w:sz w:val="28"/>
                <w:szCs w:val="28"/>
              </w:rPr>
              <w:t>05</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color w:val="auto"/>
                <w:sz w:val="28"/>
                <w:szCs w:val="28"/>
              </w:rPr>
            </w:pPr>
            <w:r w:rsidRPr="00655CDA">
              <w:rPr>
                <w:color w:val="auto"/>
                <w:sz w:val="28"/>
                <w:szCs w:val="28"/>
              </w:rPr>
              <w:t>15 600,00</w:t>
            </w:r>
          </w:p>
        </w:tc>
      </w:tr>
      <w:tr w:rsidR="00655CDA" w:rsidRPr="00655CDA" w:rsidTr="00655CDA">
        <w:trPr>
          <w:trHeight w:val="4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b/>
                <w:bCs/>
                <w:color w:val="auto"/>
                <w:sz w:val="28"/>
                <w:szCs w:val="28"/>
              </w:rPr>
            </w:pPr>
            <w:r w:rsidRPr="00655CDA">
              <w:rPr>
                <w:b/>
                <w:bCs/>
                <w:color w:val="auto"/>
                <w:sz w:val="28"/>
                <w:szCs w:val="28"/>
              </w:rPr>
              <w:t>КУЛЬТУРА, КИНЕМАТОГРАФИЯ</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08</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 </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b/>
                <w:bCs/>
                <w:color w:val="auto"/>
                <w:sz w:val="28"/>
                <w:szCs w:val="28"/>
              </w:rPr>
            </w:pPr>
            <w:r w:rsidRPr="00655CDA">
              <w:rPr>
                <w:b/>
                <w:bCs/>
                <w:color w:val="auto"/>
                <w:sz w:val="28"/>
                <w:szCs w:val="28"/>
              </w:rPr>
              <w:t>13 322 646,11</w:t>
            </w:r>
          </w:p>
        </w:tc>
      </w:tr>
      <w:tr w:rsidR="00655CDA" w:rsidRPr="00655CDA" w:rsidTr="00655CDA">
        <w:trPr>
          <w:trHeight w:val="4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Культура</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08</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01</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13 322 646,11</w:t>
            </w:r>
          </w:p>
        </w:tc>
      </w:tr>
      <w:tr w:rsidR="00655CDA" w:rsidRPr="00655CDA" w:rsidTr="00655CDA">
        <w:trPr>
          <w:trHeight w:val="48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b/>
                <w:bCs/>
                <w:color w:val="auto"/>
                <w:sz w:val="28"/>
                <w:szCs w:val="28"/>
              </w:rPr>
            </w:pPr>
            <w:r w:rsidRPr="00655CDA">
              <w:rPr>
                <w:b/>
                <w:bCs/>
                <w:color w:val="auto"/>
                <w:sz w:val="28"/>
                <w:szCs w:val="28"/>
              </w:rPr>
              <w:t>СОЦИАЛЬНАЯ ПОЛИТИКА</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10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 </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b/>
                <w:bCs/>
                <w:color w:val="auto"/>
                <w:sz w:val="28"/>
                <w:szCs w:val="28"/>
              </w:rPr>
            </w:pPr>
            <w:r w:rsidRPr="00655CDA">
              <w:rPr>
                <w:b/>
                <w:bCs/>
                <w:color w:val="auto"/>
                <w:sz w:val="28"/>
                <w:szCs w:val="28"/>
              </w:rPr>
              <w:t>253 825,72</w:t>
            </w:r>
          </w:p>
        </w:tc>
      </w:tr>
      <w:tr w:rsidR="00655CDA" w:rsidRPr="00655CDA" w:rsidTr="00655CDA">
        <w:trPr>
          <w:trHeight w:val="46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Пенсионное обеспечение</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10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01</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243 825,72</w:t>
            </w:r>
          </w:p>
        </w:tc>
      </w:tr>
      <w:tr w:rsidR="00655CDA" w:rsidRPr="00655CDA" w:rsidTr="00655CDA">
        <w:trPr>
          <w:trHeight w:val="40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color w:val="auto"/>
                <w:sz w:val="28"/>
                <w:szCs w:val="28"/>
              </w:rPr>
            </w:pPr>
            <w:r w:rsidRPr="00655CDA">
              <w:rPr>
                <w:color w:val="auto"/>
                <w:sz w:val="28"/>
                <w:szCs w:val="28"/>
              </w:rPr>
              <w:t>Социальное обеспечение населения</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color w:val="auto"/>
                <w:sz w:val="28"/>
                <w:szCs w:val="28"/>
              </w:rPr>
            </w:pPr>
            <w:r w:rsidRPr="00655CDA">
              <w:rPr>
                <w:color w:val="auto"/>
                <w:sz w:val="28"/>
                <w:szCs w:val="28"/>
              </w:rPr>
              <w:t>10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color w:val="auto"/>
                <w:sz w:val="28"/>
                <w:szCs w:val="28"/>
              </w:rPr>
            </w:pPr>
            <w:r w:rsidRPr="00655CDA">
              <w:rPr>
                <w:color w:val="auto"/>
                <w:sz w:val="28"/>
                <w:szCs w:val="28"/>
              </w:rPr>
              <w:t>03</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color w:val="auto"/>
                <w:sz w:val="28"/>
                <w:szCs w:val="28"/>
              </w:rPr>
            </w:pPr>
            <w:r w:rsidRPr="00655CDA">
              <w:rPr>
                <w:color w:val="auto"/>
                <w:sz w:val="28"/>
                <w:szCs w:val="28"/>
              </w:rPr>
              <w:t>10 000,00</w:t>
            </w:r>
          </w:p>
        </w:tc>
      </w:tr>
      <w:tr w:rsidR="00655CDA" w:rsidRPr="00655CDA" w:rsidTr="00655CDA">
        <w:trPr>
          <w:trHeight w:val="40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b/>
                <w:bCs/>
                <w:color w:val="auto"/>
                <w:sz w:val="28"/>
                <w:szCs w:val="28"/>
              </w:rPr>
            </w:pPr>
            <w:r w:rsidRPr="00655CDA">
              <w:rPr>
                <w:b/>
                <w:bCs/>
                <w:color w:val="auto"/>
                <w:sz w:val="28"/>
                <w:szCs w:val="28"/>
              </w:rPr>
              <w:t>ФИЗИЧЕСКАЯ КУЛЬТУРА И СПОРТ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b/>
                <w:bCs/>
                <w:color w:val="auto"/>
                <w:sz w:val="28"/>
                <w:szCs w:val="28"/>
              </w:rPr>
            </w:pPr>
            <w:r w:rsidRPr="00655CDA">
              <w:rPr>
                <w:b/>
                <w:bCs/>
                <w:color w:val="auto"/>
                <w:sz w:val="28"/>
                <w:szCs w:val="28"/>
              </w:rPr>
              <w:t> </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b/>
                <w:bCs/>
                <w:color w:val="auto"/>
                <w:sz w:val="28"/>
                <w:szCs w:val="28"/>
              </w:rPr>
            </w:pPr>
            <w:r w:rsidRPr="00655CDA">
              <w:rPr>
                <w:b/>
                <w:bCs/>
                <w:color w:val="auto"/>
                <w:sz w:val="28"/>
                <w:szCs w:val="28"/>
              </w:rPr>
              <w:t>664 654,59</w:t>
            </w:r>
          </w:p>
        </w:tc>
      </w:tr>
      <w:tr w:rsidR="00655CDA" w:rsidRPr="00655CDA" w:rsidTr="00655CDA">
        <w:trPr>
          <w:trHeight w:val="645"/>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55CDA" w:rsidRPr="00655CDA" w:rsidRDefault="00655CDA" w:rsidP="00655CDA">
            <w:pPr>
              <w:jc w:val="both"/>
              <w:rPr>
                <w:sz w:val="28"/>
                <w:szCs w:val="28"/>
              </w:rPr>
            </w:pPr>
            <w:r w:rsidRPr="00655CDA">
              <w:rPr>
                <w:sz w:val="28"/>
                <w:szCs w:val="28"/>
              </w:rPr>
              <w:t>Массовый спорт</w:t>
            </w:r>
          </w:p>
        </w:tc>
        <w:tc>
          <w:tcPr>
            <w:tcW w:w="709"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11</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55CDA" w:rsidRPr="00655CDA" w:rsidRDefault="00655CDA" w:rsidP="00655CDA">
            <w:pPr>
              <w:jc w:val="center"/>
              <w:rPr>
                <w:sz w:val="28"/>
                <w:szCs w:val="28"/>
              </w:rPr>
            </w:pPr>
            <w:r w:rsidRPr="00655CDA">
              <w:rPr>
                <w:sz w:val="28"/>
                <w:szCs w:val="28"/>
              </w:rPr>
              <w:t>02</w:t>
            </w:r>
          </w:p>
        </w:tc>
        <w:tc>
          <w:tcPr>
            <w:tcW w:w="2286" w:type="dxa"/>
            <w:tcBorders>
              <w:top w:val="nil"/>
              <w:left w:val="nil"/>
              <w:bottom w:val="single" w:sz="4" w:space="0" w:color="000000"/>
              <w:right w:val="single" w:sz="4" w:space="0" w:color="000000"/>
            </w:tcBorders>
            <w:shd w:val="clear" w:color="auto" w:fill="auto"/>
            <w:noWrap/>
            <w:vAlign w:val="center"/>
            <w:hideMark/>
          </w:tcPr>
          <w:p w:rsidR="00655CDA" w:rsidRPr="00655CDA" w:rsidRDefault="00655CDA" w:rsidP="00655CDA">
            <w:pPr>
              <w:jc w:val="right"/>
              <w:rPr>
                <w:sz w:val="28"/>
                <w:szCs w:val="28"/>
              </w:rPr>
            </w:pPr>
            <w:r w:rsidRPr="00655CDA">
              <w:rPr>
                <w:sz w:val="28"/>
                <w:szCs w:val="28"/>
              </w:rPr>
              <w:t>664 654,59</w:t>
            </w:r>
          </w:p>
        </w:tc>
      </w:tr>
    </w:tbl>
    <w:p w:rsidR="00655CDA" w:rsidRDefault="00655CDA">
      <w:pPr>
        <w:jc w:val="both"/>
        <w:rPr>
          <w:sz w:val="26"/>
        </w:rPr>
      </w:pPr>
    </w:p>
    <w:p w:rsidR="0065503B" w:rsidRDefault="0065503B">
      <w:pPr>
        <w:jc w:val="both"/>
        <w:rPr>
          <w:sz w:val="26"/>
        </w:rPr>
      </w:pPr>
    </w:p>
    <w:p w:rsidR="0065503B" w:rsidRDefault="0065503B">
      <w:pPr>
        <w:jc w:val="both"/>
        <w:rPr>
          <w:sz w:val="26"/>
        </w:rPr>
      </w:pPr>
    </w:p>
    <w:p w:rsidR="0065503B" w:rsidRDefault="0065503B">
      <w:pPr>
        <w:jc w:val="both"/>
        <w:rPr>
          <w:sz w:val="26"/>
        </w:rPr>
      </w:pPr>
    </w:p>
    <w:tbl>
      <w:tblPr>
        <w:tblW w:w="9796" w:type="dxa"/>
        <w:tblInd w:w="93" w:type="dxa"/>
        <w:tblLook w:val="04A0" w:firstRow="1" w:lastRow="0" w:firstColumn="1" w:lastColumn="0" w:noHBand="0" w:noVBand="1"/>
      </w:tblPr>
      <w:tblGrid>
        <w:gridCol w:w="3500"/>
        <w:gridCol w:w="201"/>
        <w:gridCol w:w="142"/>
        <w:gridCol w:w="3969"/>
        <w:gridCol w:w="1984"/>
      </w:tblGrid>
      <w:tr w:rsidR="0065503B" w:rsidRPr="0065503B" w:rsidTr="0065503B">
        <w:trPr>
          <w:trHeight w:val="375"/>
        </w:trPr>
        <w:tc>
          <w:tcPr>
            <w:tcW w:w="3701" w:type="dxa"/>
            <w:gridSpan w:val="2"/>
            <w:tcBorders>
              <w:top w:val="nil"/>
              <w:left w:val="nil"/>
              <w:bottom w:val="nil"/>
              <w:right w:val="nil"/>
            </w:tcBorders>
            <w:shd w:val="clear" w:color="auto" w:fill="auto"/>
            <w:noWrap/>
            <w:vAlign w:val="bottom"/>
            <w:hideMark/>
          </w:tcPr>
          <w:p w:rsidR="0065503B" w:rsidRPr="0065503B" w:rsidRDefault="0065503B" w:rsidP="0065503B">
            <w:pPr>
              <w:rPr>
                <w:rFonts w:ascii="Arial" w:hAnsi="Arial" w:cs="Arial"/>
                <w:color w:val="auto"/>
                <w:sz w:val="20"/>
              </w:rPr>
            </w:pPr>
          </w:p>
        </w:tc>
        <w:tc>
          <w:tcPr>
            <w:tcW w:w="6095" w:type="dxa"/>
            <w:gridSpan w:val="3"/>
            <w:tcBorders>
              <w:top w:val="nil"/>
              <w:left w:val="nil"/>
              <w:bottom w:val="nil"/>
              <w:right w:val="nil"/>
            </w:tcBorders>
            <w:shd w:val="clear" w:color="auto" w:fill="auto"/>
            <w:noWrap/>
            <w:vAlign w:val="bottom"/>
            <w:hideMark/>
          </w:tcPr>
          <w:p w:rsidR="0065503B" w:rsidRPr="0065503B" w:rsidRDefault="0065503B" w:rsidP="0065503B">
            <w:pPr>
              <w:jc w:val="right"/>
              <w:rPr>
                <w:b/>
                <w:bCs/>
                <w:color w:val="auto"/>
                <w:sz w:val="28"/>
                <w:szCs w:val="28"/>
              </w:rPr>
            </w:pPr>
            <w:r w:rsidRPr="0065503B">
              <w:rPr>
                <w:b/>
                <w:bCs/>
                <w:color w:val="auto"/>
                <w:sz w:val="28"/>
                <w:szCs w:val="28"/>
              </w:rPr>
              <w:t xml:space="preserve">                                                                                                                Приложение 4</w:t>
            </w:r>
          </w:p>
        </w:tc>
      </w:tr>
      <w:tr w:rsidR="0065503B" w:rsidRPr="0065503B" w:rsidTr="0065503B">
        <w:trPr>
          <w:trHeight w:val="255"/>
        </w:trPr>
        <w:tc>
          <w:tcPr>
            <w:tcW w:w="3500" w:type="dxa"/>
            <w:tcBorders>
              <w:top w:val="nil"/>
              <w:left w:val="nil"/>
              <w:bottom w:val="nil"/>
              <w:right w:val="nil"/>
            </w:tcBorders>
            <w:shd w:val="clear" w:color="auto" w:fill="auto"/>
            <w:noWrap/>
            <w:vAlign w:val="bottom"/>
            <w:hideMark/>
          </w:tcPr>
          <w:p w:rsidR="0065503B" w:rsidRPr="0065503B" w:rsidRDefault="0065503B" w:rsidP="0065503B">
            <w:pPr>
              <w:rPr>
                <w:rFonts w:ascii="Arial" w:hAnsi="Arial" w:cs="Arial"/>
                <w:color w:val="auto"/>
                <w:sz w:val="20"/>
              </w:rPr>
            </w:pPr>
          </w:p>
        </w:tc>
        <w:tc>
          <w:tcPr>
            <w:tcW w:w="6296" w:type="dxa"/>
            <w:gridSpan w:val="4"/>
            <w:tcBorders>
              <w:top w:val="nil"/>
              <w:left w:val="nil"/>
              <w:bottom w:val="nil"/>
              <w:right w:val="nil"/>
            </w:tcBorders>
            <w:shd w:val="clear" w:color="auto" w:fill="auto"/>
            <w:noWrap/>
            <w:vAlign w:val="bottom"/>
            <w:hideMark/>
          </w:tcPr>
          <w:p w:rsidR="0065503B" w:rsidRPr="0065503B" w:rsidRDefault="0065503B" w:rsidP="0065503B">
            <w:pPr>
              <w:jc w:val="right"/>
              <w:rPr>
                <w:color w:val="auto"/>
                <w:sz w:val="20"/>
              </w:rPr>
            </w:pPr>
            <w:r w:rsidRPr="0065503B">
              <w:rPr>
                <w:color w:val="auto"/>
                <w:sz w:val="20"/>
              </w:rPr>
              <w:t xml:space="preserve">к решению Собрания депутатов </w:t>
            </w:r>
          </w:p>
        </w:tc>
      </w:tr>
      <w:tr w:rsidR="0065503B" w:rsidRPr="0065503B" w:rsidTr="0065503B">
        <w:trPr>
          <w:trHeight w:val="255"/>
        </w:trPr>
        <w:tc>
          <w:tcPr>
            <w:tcW w:w="3500" w:type="dxa"/>
            <w:tcBorders>
              <w:top w:val="nil"/>
              <w:left w:val="nil"/>
              <w:bottom w:val="nil"/>
              <w:right w:val="nil"/>
            </w:tcBorders>
            <w:shd w:val="clear" w:color="auto" w:fill="auto"/>
            <w:noWrap/>
            <w:vAlign w:val="bottom"/>
            <w:hideMark/>
          </w:tcPr>
          <w:p w:rsidR="0065503B" w:rsidRPr="0065503B" w:rsidRDefault="0065503B" w:rsidP="0065503B">
            <w:pPr>
              <w:rPr>
                <w:rFonts w:ascii="Arial" w:hAnsi="Arial" w:cs="Arial"/>
                <w:color w:val="auto"/>
                <w:sz w:val="20"/>
              </w:rPr>
            </w:pPr>
          </w:p>
        </w:tc>
        <w:tc>
          <w:tcPr>
            <w:tcW w:w="6296" w:type="dxa"/>
            <w:gridSpan w:val="4"/>
            <w:tcBorders>
              <w:top w:val="nil"/>
              <w:left w:val="nil"/>
              <w:bottom w:val="nil"/>
              <w:right w:val="nil"/>
            </w:tcBorders>
            <w:shd w:val="clear" w:color="auto" w:fill="auto"/>
            <w:noWrap/>
            <w:vAlign w:val="bottom"/>
            <w:hideMark/>
          </w:tcPr>
          <w:p w:rsidR="0065503B" w:rsidRPr="0065503B" w:rsidRDefault="0065503B" w:rsidP="0065503B">
            <w:pPr>
              <w:jc w:val="right"/>
              <w:rPr>
                <w:color w:val="auto"/>
                <w:sz w:val="20"/>
              </w:rPr>
            </w:pPr>
            <w:r w:rsidRPr="0065503B">
              <w:rPr>
                <w:color w:val="auto"/>
                <w:sz w:val="20"/>
              </w:rPr>
              <w:t xml:space="preserve">Михайловского сельского поселения </w:t>
            </w:r>
          </w:p>
        </w:tc>
      </w:tr>
      <w:tr w:rsidR="0065503B" w:rsidRPr="0065503B" w:rsidTr="0065503B">
        <w:trPr>
          <w:trHeight w:val="255"/>
        </w:trPr>
        <w:tc>
          <w:tcPr>
            <w:tcW w:w="3500" w:type="dxa"/>
            <w:tcBorders>
              <w:top w:val="nil"/>
              <w:left w:val="nil"/>
              <w:bottom w:val="nil"/>
              <w:right w:val="nil"/>
            </w:tcBorders>
            <w:shd w:val="clear" w:color="auto" w:fill="auto"/>
            <w:noWrap/>
            <w:vAlign w:val="bottom"/>
            <w:hideMark/>
          </w:tcPr>
          <w:p w:rsidR="0065503B" w:rsidRPr="0065503B" w:rsidRDefault="0065503B" w:rsidP="0065503B">
            <w:pPr>
              <w:rPr>
                <w:rFonts w:ascii="Arial" w:hAnsi="Arial" w:cs="Arial"/>
                <w:color w:val="auto"/>
                <w:sz w:val="20"/>
              </w:rPr>
            </w:pPr>
          </w:p>
        </w:tc>
        <w:tc>
          <w:tcPr>
            <w:tcW w:w="6296" w:type="dxa"/>
            <w:gridSpan w:val="4"/>
            <w:tcBorders>
              <w:top w:val="nil"/>
              <w:left w:val="nil"/>
              <w:bottom w:val="nil"/>
              <w:right w:val="nil"/>
            </w:tcBorders>
            <w:shd w:val="clear" w:color="auto" w:fill="auto"/>
            <w:noWrap/>
            <w:vAlign w:val="bottom"/>
            <w:hideMark/>
          </w:tcPr>
          <w:p w:rsidR="0065503B" w:rsidRPr="0065503B" w:rsidRDefault="0065503B" w:rsidP="0065503B">
            <w:pPr>
              <w:jc w:val="right"/>
              <w:rPr>
                <w:color w:val="auto"/>
                <w:sz w:val="20"/>
              </w:rPr>
            </w:pPr>
            <w:r w:rsidRPr="0065503B">
              <w:rPr>
                <w:color w:val="auto"/>
                <w:sz w:val="20"/>
              </w:rPr>
              <w:t xml:space="preserve">от __.__.2025 № __ «Об </w:t>
            </w:r>
            <w:proofErr w:type="gramStart"/>
            <w:r w:rsidRPr="0065503B">
              <w:rPr>
                <w:color w:val="auto"/>
                <w:sz w:val="20"/>
              </w:rPr>
              <w:t>отчете</w:t>
            </w:r>
            <w:proofErr w:type="gramEnd"/>
            <w:r w:rsidRPr="0065503B">
              <w:rPr>
                <w:color w:val="auto"/>
                <w:sz w:val="20"/>
              </w:rPr>
              <w:t xml:space="preserve"> об исполнении</w:t>
            </w:r>
          </w:p>
        </w:tc>
      </w:tr>
      <w:tr w:rsidR="0065503B" w:rsidRPr="0065503B" w:rsidTr="0065503B">
        <w:trPr>
          <w:trHeight w:val="255"/>
        </w:trPr>
        <w:tc>
          <w:tcPr>
            <w:tcW w:w="3500" w:type="dxa"/>
            <w:tcBorders>
              <w:top w:val="nil"/>
              <w:left w:val="nil"/>
              <w:bottom w:val="nil"/>
              <w:right w:val="nil"/>
            </w:tcBorders>
            <w:shd w:val="clear" w:color="auto" w:fill="auto"/>
            <w:noWrap/>
            <w:vAlign w:val="bottom"/>
            <w:hideMark/>
          </w:tcPr>
          <w:p w:rsidR="0065503B" w:rsidRPr="0065503B" w:rsidRDefault="0065503B" w:rsidP="0065503B">
            <w:pPr>
              <w:rPr>
                <w:rFonts w:ascii="Arial" w:hAnsi="Arial" w:cs="Arial"/>
                <w:color w:val="auto"/>
                <w:sz w:val="20"/>
              </w:rPr>
            </w:pPr>
          </w:p>
        </w:tc>
        <w:tc>
          <w:tcPr>
            <w:tcW w:w="6296" w:type="dxa"/>
            <w:gridSpan w:val="4"/>
            <w:tcBorders>
              <w:top w:val="nil"/>
              <w:left w:val="nil"/>
              <w:bottom w:val="nil"/>
              <w:right w:val="nil"/>
            </w:tcBorders>
            <w:shd w:val="clear" w:color="auto" w:fill="auto"/>
            <w:noWrap/>
            <w:vAlign w:val="bottom"/>
            <w:hideMark/>
          </w:tcPr>
          <w:p w:rsidR="0065503B" w:rsidRPr="0065503B" w:rsidRDefault="0065503B" w:rsidP="0065503B">
            <w:pPr>
              <w:jc w:val="right"/>
              <w:rPr>
                <w:color w:val="auto"/>
                <w:sz w:val="20"/>
              </w:rPr>
            </w:pPr>
            <w:r w:rsidRPr="0065503B">
              <w:rPr>
                <w:color w:val="auto"/>
                <w:sz w:val="20"/>
              </w:rPr>
              <w:t xml:space="preserve">бюджета Михайловского сельского поселения </w:t>
            </w:r>
          </w:p>
        </w:tc>
      </w:tr>
      <w:tr w:rsidR="0065503B" w:rsidRPr="0065503B" w:rsidTr="0065503B">
        <w:trPr>
          <w:trHeight w:val="255"/>
        </w:trPr>
        <w:tc>
          <w:tcPr>
            <w:tcW w:w="3500" w:type="dxa"/>
            <w:tcBorders>
              <w:top w:val="nil"/>
              <w:left w:val="nil"/>
              <w:bottom w:val="nil"/>
              <w:right w:val="nil"/>
            </w:tcBorders>
            <w:shd w:val="clear" w:color="auto" w:fill="auto"/>
            <w:noWrap/>
            <w:vAlign w:val="bottom"/>
            <w:hideMark/>
          </w:tcPr>
          <w:p w:rsidR="0065503B" w:rsidRPr="0065503B" w:rsidRDefault="0065503B" w:rsidP="0065503B">
            <w:pPr>
              <w:rPr>
                <w:rFonts w:ascii="Arial" w:hAnsi="Arial" w:cs="Arial"/>
                <w:color w:val="auto"/>
                <w:sz w:val="20"/>
              </w:rPr>
            </w:pPr>
          </w:p>
        </w:tc>
        <w:tc>
          <w:tcPr>
            <w:tcW w:w="6296" w:type="dxa"/>
            <w:gridSpan w:val="4"/>
            <w:tcBorders>
              <w:top w:val="nil"/>
              <w:left w:val="nil"/>
              <w:bottom w:val="nil"/>
              <w:right w:val="nil"/>
            </w:tcBorders>
            <w:shd w:val="clear" w:color="auto" w:fill="auto"/>
            <w:noWrap/>
            <w:vAlign w:val="bottom"/>
            <w:hideMark/>
          </w:tcPr>
          <w:p w:rsidR="0065503B" w:rsidRPr="0065503B" w:rsidRDefault="0065503B" w:rsidP="0065503B">
            <w:pPr>
              <w:jc w:val="right"/>
              <w:rPr>
                <w:color w:val="auto"/>
                <w:sz w:val="20"/>
              </w:rPr>
            </w:pPr>
            <w:r w:rsidRPr="0065503B">
              <w:rPr>
                <w:color w:val="auto"/>
                <w:sz w:val="20"/>
              </w:rPr>
              <w:t>Красносулинского района за 2024 год»</w:t>
            </w:r>
          </w:p>
        </w:tc>
      </w:tr>
      <w:tr w:rsidR="0065503B" w:rsidRPr="0065503B" w:rsidTr="0065503B">
        <w:trPr>
          <w:trHeight w:val="255"/>
        </w:trPr>
        <w:tc>
          <w:tcPr>
            <w:tcW w:w="3500" w:type="dxa"/>
            <w:tcBorders>
              <w:top w:val="nil"/>
              <w:left w:val="nil"/>
              <w:bottom w:val="nil"/>
              <w:right w:val="nil"/>
            </w:tcBorders>
            <w:shd w:val="clear" w:color="auto" w:fill="auto"/>
            <w:noWrap/>
            <w:vAlign w:val="bottom"/>
            <w:hideMark/>
          </w:tcPr>
          <w:p w:rsidR="0065503B" w:rsidRPr="0065503B" w:rsidRDefault="0065503B" w:rsidP="0065503B">
            <w:pPr>
              <w:rPr>
                <w:color w:val="auto"/>
                <w:szCs w:val="24"/>
              </w:rPr>
            </w:pPr>
          </w:p>
        </w:tc>
        <w:tc>
          <w:tcPr>
            <w:tcW w:w="4312" w:type="dxa"/>
            <w:gridSpan w:val="3"/>
            <w:tcBorders>
              <w:top w:val="nil"/>
              <w:left w:val="nil"/>
              <w:bottom w:val="nil"/>
              <w:right w:val="nil"/>
            </w:tcBorders>
            <w:shd w:val="clear" w:color="auto" w:fill="auto"/>
            <w:noWrap/>
            <w:vAlign w:val="bottom"/>
            <w:hideMark/>
          </w:tcPr>
          <w:p w:rsidR="0065503B" w:rsidRPr="0065503B" w:rsidRDefault="0065503B" w:rsidP="0065503B">
            <w:pPr>
              <w:rPr>
                <w:color w:val="auto"/>
                <w:szCs w:val="24"/>
              </w:rPr>
            </w:pPr>
          </w:p>
        </w:tc>
        <w:tc>
          <w:tcPr>
            <w:tcW w:w="1984" w:type="dxa"/>
            <w:tcBorders>
              <w:top w:val="nil"/>
              <w:left w:val="nil"/>
              <w:bottom w:val="nil"/>
              <w:right w:val="nil"/>
            </w:tcBorders>
            <w:shd w:val="clear" w:color="auto" w:fill="auto"/>
            <w:noWrap/>
            <w:vAlign w:val="bottom"/>
            <w:hideMark/>
          </w:tcPr>
          <w:p w:rsidR="0065503B" w:rsidRPr="0065503B" w:rsidRDefault="0065503B" w:rsidP="0065503B">
            <w:pPr>
              <w:rPr>
                <w:color w:val="auto"/>
                <w:szCs w:val="24"/>
              </w:rPr>
            </w:pPr>
          </w:p>
        </w:tc>
      </w:tr>
      <w:tr w:rsidR="0065503B" w:rsidRPr="0065503B" w:rsidTr="0065503B">
        <w:trPr>
          <w:trHeight w:val="1395"/>
        </w:trPr>
        <w:tc>
          <w:tcPr>
            <w:tcW w:w="9796" w:type="dxa"/>
            <w:gridSpan w:val="5"/>
            <w:tcBorders>
              <w:top w:val="nil"/>
              <w:left w:val="nil"/>
              <w:bottom w:val="nil"/>
              <w:right w:val="nil"/>
            </w:tcBorders>
            <w:shd w:val="clear" w:color="auto" w:fill="auto"/>
            <w:vAlign w:val="bottom"/>
            <w:hideMark/>
          </w:tcPr>
          <w:p w:rsidR="0065503B" w:rsidRPr="0065503B" w:rsidRDefault="0065503B" w:rsidP="0065503B">
            <w:pPr>
              <w:jc w:val="center"/>
              <w:rPr>
                <w:b/>
                <w:bCs/>
                <w:color w:val="auto"/>
                <w:sz w:val="28"/>
                <w:szCs w:val="28"/>
              </w:rPr>
            </w:pPr>
            <w:r w:rsidRPr="0065503B">
              <w:rPr>
                <w:b/>
                <w:bCs/>
                <w:color w:val="auto"/>
                <w:sz w:val="28"/>
                <w:szCs w:val="28"/>
              </w:rPr>
              <w:t>Источники финансирования дефицита</w:t>
            </w:r>
            <w:r w:rsidRPr="0065503B">
              <w:rPr>
                <w:b/>
                <w:bCs/>
                <w:color w:val="auto"/>
                <w:sz w:val="28"/>
                <w:szCs w:val="28"/>
              </w:rPr>
              <w:br/>
              <w:t xml:space="preserve">бюджета Михайловского сельского поселения Красносулинского района по кодам </w:t>
            </w:r>
            <w:proofErr w:type="gramStart"/>
            <w:r w:rsidRPr="0065503B">
              <w:rPr>
                <w:b/>
                <w:bCs/>
                <w:color w:val="auto"/>
                <w:sz w:val="28"/>
                <w:szCs w:val="28"/>
              </w:rPr>
              <w:t>классификации источников финансирования дефицитов бюджетов</w:t>
            </w:r>
            <w:proofErr w:type="gramEnd"/>
            <w:r w:rsidRPr="0065503B">
              <w:rPr>
                <w:b/>
                <w:bCs/>
                <w:color w:val="auto"/>
                <w:sz w:val="28"/>
                <w:szCs w:val="28"/>
              </w:rPr>
              <w:t xml:space="preserve"> за 2024 год</w:t>
            </w:r>
          </w:p>
        </w:tc>
      </w:tr>
      <w:tr w:rsidR="0065503B" w:rsidRPr="0065503B" w:rsidTr="0065503B">
        <w:trPr>
          <w:trHeight w:val="330"/>
        </w:trPr>
        <w:tc>
          <w:tcPr>
            <w:tcW w:w="3843" w:type="dxa"/>
            <w:gridSpan w:val="3"/>
            <w:tcBorders>
              <w:top w:val="nil"/>
              <w:left w:val="nil"/>
              <w:bottom w:val="nil"/>
              <w:right w:val="nil"/>
            </w:tcBorders>
            <w:shd w:val="clear" w:color="auto" w:fill="auto"/>
            <w:noWrap/>
            <w:vAlign w:val="center"/>
            <w:hideMark/>
          </w:tcPr>
          <w:p w:rsidR="0065503B" w:rsidRPr="0065503B" w:rsidRDefault="0065503B" w:rsidP="0065503B">
            <w:pPr>
              <w:jc w:val="right"/>
              <w:rPr>
                <w:color w:val="auto"/>
                <w:sz w:val="28"/>
                <w:szCs w:val="28"/>
              </w:rPr>
            </w:pPr>
          </w:p>
        </w:tc>
        <w:tc>
          <w:tcPr>
            <w:tcW w:w="3969" w:type="dxa"/>
            <w:tcBorders>
              <w:top w:val="nil"/>
              <w:left w:val="nil"/>
              <w:bottom w:val="nil"/>
              <w:right w:val="nil"/>
            </w:tcBorders>
            <w:shd w:val="clear" w:color="auto" w:fill="auto"/>
            <w:noWrap/>
            <w:vAlign w:val="center"/>
            <w:hideMark/>
          </w:tcPr>
          <w:p w:rsidR="0065503B" w:rsidRPr="0065503B" w:rsidRDefault="0065503B" w:rsidP="0065503B">
            <w:pPr>
              <w:jc w:val="right"/>
              <w:rPr>
                <w:color w:val="auto"/>
                <w:sz w:val="28"/>
                <w:szCs w:val="28"/>
              </w:rPr>
            </w:pPr>
          </w:p>
        </w:tc>
        <w:tc>
          <w:tcPr>
            <w:tcW w:w="1984" w:type="dxa"/>
            <w:tcBorders>
              <w:top w:val="nil"/>
              <w:left w:val="nil"/>
              <w:bottom w:val="nil"/>
              <w:right w:val="nil"/>
            </w:tcBorders>
            <w:shd w:val="clear" w:color="auto" w:fill="auto"/>
            <w:noWrap/>
            <w:vAlign w:val="center"/>
            <w:hideMark/>
          </w:tcPr>
          <w:p w:rsidR="0065503B" w:rsidRPr="0065503B" w:rsidRDefault="0065503B" w:rsidP="0065503B">
            <w:pPr>
              <w:jc w:val="right"/>
              <w:rPr>
                <w:color w:val="auto"/>
                <w:sz w:val="28"/>
                <w:szCs w:val="28"/>
              </w:rPr>
            </w:pPr>
            <w:r w:rsidRPr="0065503B">
              <w:rPr>
                <w:color w:val="auto"/>
                <w:sz w:val="28"/>
                <w:szCs w:val="28"/>
              </w:rPr>
              <w:t>(в рублях)</w:t>
            </w:r>
          </w:p>
        </w:tc>
      </w:tr>
      <w:tr w:rsidR="0065503B" w:rsidRPr="0065503B" w:rsidTr="0065503B">
        <w:trPr>
          <w:trHeight w:val="360"/>
        </w:trPr>
        <w:tc>
          <w:tcPr>
            <w:tcW w:w="38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Код</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Наименование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 xml:space="preserve">Кассовое </w:t>
            </w:r>
            <w:proofErr w:type="spellStart"/>
            <w:proofErr w:type="gramStart"/>
            <w:r w:rsidRPr="0065503B">
              <w:rPr>
                <w:sz w:val="28"/>
                <w:szCs w:val="28"/>
              </w:rPr>
              <w:t>ис-полнение</w:t>
            </w:r>
            <w:proofErr w:type="spellEnd"/>
            <w:proofErr w:type="gramEnd"/>
          </w:p>
        </w:tc>
      </w:tr>
      <w:tr w:rsidR="0065503B" w:rsidRPr="0065503B" w:rsidTr="0065503B">
        <w:trPr>
          <w:trHeight w:val="360"/>
        </w:trPr>
        <w:tc>
          <w:tcPr>
            <w:tcW w:w="3843" w:type="dxa"/>
            <w:gridSpan w:val="3"/>
            <w:vMerge/>
            <w:tcBorders>
              <w:top w:val="single" w:sz="4" w:space="0" w:color="000000"/>
              <w:left w:val="single" w:sz="4" w:space="0" w:color="000000"/>
              <w:bottom w:val="single" w:sz="4" w:space="0" w:color="000000"/>
              <w:right w:val="single" w:sz="4" w:space="0" w:color="000000"/>
            </w:tcBorders>
            <w:vAlign w:val="center"/>
            <w:hideMark/>
          </w:tcPr>
          <w:p w:rsidR="0065503B" w:rsidRPr="0065503B" w:rsidRDefault="0065503B" w:rsidP="0065503B">
            <w:pPr>
              <w:rPr>
                <w:sz w:val="28"/>
                <w:szCs w:val="28"/>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65503B" w:rsidRPr="0065503B" w:rsidRDefault="0065503B" w:rsidP="0065503B">
            <w:pPr>
              <w:rPr>
                <w:sz w:val="28"/>
                <w:szCs w:val="2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5503B" w:rsidRPr="0065503B" w:rsidRDefault="0065503B" w:rsidP="0065503B">
            <w:pPr>
              <w:rPr>
                <w:sz w:val="28"/>
                <w:szCs w:val="28"/>
              </w:rPr>
            </w:pPr>
          </w:p>
        </w:tc>
      </w:tr>
      <w:tr w:rsidR="0065503B" w:rsidRPr="0065503B" w:rsidTr="0065503B">
        <w:trPr>
          <w:trHeight w:val="735"/>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color w:val="auto"/>
                <w:sz w:val="28"/>
                <w:szCs w:val="28"/>
              </w:rPr>
            </w:pPr>
            <w:r w:rsidRPr="0065503B">
              <w:rPr>
                <w:color w:val="auto"/>
                <w:sz w:val="28"/>
                <w:szCs w:val="28"/>
              </w:rPr>
              <w:t> </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color w:val="auto"/>
                <w:sz w:val="28"/>
                <w:szCs w:val="28"/>
              </w:rPr>
            </w:pPr>
            <w:r w:rsidRPr="0065503B">
              <w:rPr>
                <w:color w:val="auto"/>
                <w:sz w:val="28"/>
                <w:szCs w:val="28"/>
              </w:rPr>
              <w:t>Источники финансирования дефицита бюджета – всего</w:t>
            </w:r>
          </w:p>
        </w:tc>
        <w:tc>
          <w:tcPr>
            <w:tcW w:w="1984" w:type="dxa"/>
            <w:tcBorders>
              <w:top w:val="nil"/>
              <w:left w:val="nil"/>
              <w:bottom w:val="single" w:sz="4" w:space="0" w:color="000000"/>
              <w:right w:val="single" w:sz="4" w:space="0" w:color="000000"/>
            </w:tcBorders>
            <w:shd w:val="clear" w:color="auto" w:fill="auto"/>
            <w:vAlign w:val="bottom"/>
            <w:hideMark/>
          </w:tcPr>
          <w:p w:rsidR="0065503B" w:rsidRPr="0065503B" w:rsidRDefault="0065503B" w:rsidP="0065503B">
            <w:pPr>
              <w:jc w:val="right"/>
              <w:rPr>
                <w:color w:val="auto"/>
                <w:sz w:val="28"/>
                <w:szCs w:val="28"/>
              </w:rPr>
            </w:pPr>
            <w:r w:rsidRPr="0065503B">
              <w:rPr>
                <w:color w:val="auto"/>
                <w:sz w:val="28"/>
                <w:szCs w:val="28"/>
              </w:rPr>
              <w:t>-3 899 002,46</w:t>
            </w:r>
          </w:p>
        </w:tc>
      </w:tr>
      <w:tr w:rsidR="0065503B" w:rsidRPr="0065503B" w:rsidTr="0065503B">
        <w:trPr>
          <w:trHeight w:val="1125"/>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951 01 00 00 00 00 0000 000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rPr>
                <w:sz w:val="28"/>
                <w:szCs w:val="28"/>
              </w:rPr>
            </w:pPr>
            <w:r w:rsidRPr="0065503B">
              <w:rPr>
                <w:sz w:val="28"/>
                <w:szCs w:val="28"/>
              </w:rPr>
              <w:t>ИСТОЧНИКИ ВНУТРЕННЕГО ФИНАНСИРОВАНИЯ ДЕФИЦИТОВ БЮДЖЕТОВ</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right"/>
              <w:rPr>
                <w:sz w:val="28"/>
                <w:szCs w:val="28"/>
              </w:rPr>
            </w:pPr>
            <w:r w:rsidRPr="0065503B">
              <w:rPr>
                <w:sz w:val="28"/>
                <w:szCs w:val="28"/>
              </w:rPr>
              <w:t>-3 899 002,46</w:t>
            </w:r>
          </w:p>
        </w:tc>
      </w:tr>
      <w:tr w:rsidR="0065503B" w:rsidRPr="0065503B" w:rsidTr="0065503B">
        <w:trPr>
          <w:trHeight w:val="795"/>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951 01 05 00 00 00 0000 000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sz w:val="28"/>
                <w:szCs w:val="28"/>
              </w:rPr>
            </w:pPr>
            <w:r w:rsidRPr="0065503B">
              <w:rPr>
                <w:sz w:val="28"/>
                <w:szCs w:val="28"/>
              </w:rPr>
              <w:t>Изменение остатков средств на счетах по учету средств бюджетов</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right"/>
              <w:rPr>
                <w:sz w:val="28"/>
                <w:szCs w:val="28"/>
              </w:rPr>
            </w:pPr>
            <w:r w:rsidRPr="0065503B">
              <w:rPr>
                <w:sz w:val="28"/>
                <w:szCs w:val="28"/>
              </w:rPr>
              <w:t>-3 899 002,46</w:t>
            </w:r>
          </w:p>
        </w:tc>
      </w:tr>
      <w:tr w:rsidR="0065503B" w:rsidRPr="0065503B" w:rsidTr="0065503B">
        <w:trPr>
          <w:trHeight w:val="435"/>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951 01 05 00 00 00 0000 500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sz w:val="28"/>
                <w:szCs w:val="28"/>
              </w:rPr>
            </w:pPr>
            <w:r w:rsidRPr="0065503B">
              <w:rPr>
                <w:sz w:val="28"/>
                <w:szCs w:val="28"/>
              </w:rPr>
              <w:t>Увеличение остатков средств бюджетов</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right"/>
              <w:rPr>
                <w:sz w:val="28"/>
                <w:szCs w:val="28"/>
              </w:rPr>
            </w:pPr>
            <w:r w:rsidRPr="0065503B">
              <w:rPr>
                <w:sz w:val="28"/>
                <w:szCs w:val="28"/>
              </w:rPr>
              <w:t>-47 621 390,57</w:t>
            </w:r>
          </w:p>
        </w:tc>
      </w:tr>
      <w:tr w:rsidR="0065503B" w:rsidRPr="0065503B" w:rsidTr="0065503B">
        <w:trPr>
          <w:trHeight w:val="750"/>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lastRenderedPageBreak/>
              <w:t>951 01 05 02 00 00 0000 500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sz w:val="28"/>
                <w:szCs w:val="28"/>
              </w:rPr>
            </w:pPr>
            <w:r w:rsidRPr="0065503B">
              <w:rPr>
                <w:sz w:val="28"/>
                <w:szCs w:val="28"/>
              </w:rPr>
              <w:t>Увеличение прочих остатков средств бюджетов</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rPr>
                <w:sz w:val="28"/>
                <w:szCs w:val="28"/>
              </w:rPr>
            </w:pPr>
            <w:bookmarkStart w:id="1" w:name="_GoBack"/>
            <w:bookmarkEnd w:id="1"/>
            <w:r w:rsidRPr="0065503B">
              <w:rPr>
                <w:sz w:val="28"/>
                <w:szCs w:val="28"/>
              </w:rPr>
              <w:t>-47 621 390,57</w:t>
            </w:r>
          </w:p>
        </w:tc>
      </w:tr>
      <w:tr w:rsidR="0065503B" w:rsidRPr="0065503B" w:rsidTr="0065503B">
        <w:trPr>
          <w:trHeight w:val="765"/>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951 01 05 02 01 00 0000 510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sz w:val="28"/>
                <w:szCs w:val="28"/>
              </w:rPr>
            </w:pPr>
            <w:r w:rsidRPr="0065503B">
              <w:rPr>
                <w:sz w:val="28"/>
                <w:szCs w:val="28"/>
              </w:rPr>
              <w:t>Увеличение прочих остатков денежных средств бюджетов</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right"/>
              <w:rPr>
                <w:sz w:val="28"/>
                <w:szCs w:val="28"/>
              </w:rPr>
            </w:pPr>
            <w:r w:rsidRPr="0065503B">
              <w:rPr>
                <w:sz w:val="28"/>
                <w:szCs w:val="28"/>
              </w:rPr>
              <w:t>-47 621 390,57</w:t>
            </w:r>
          </w:p>
        </w:tc>
      </w:tr>
      <w:tr w:rsidR="0065503B" w:rsidRPr="0065503B" w:rsidTr="0065503B">
        <w:trPr>
          <w:trHeight w:val="750"/>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951 01 05 02 01 10 0000 510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sz w:val="28"/>
                <w:szCs w:val="28"/>
              </w:rPr>
            </w:pPr>
            <w:r w:rsidRPr="0065503B">
              <w:rPr>
                <w:sz w:val="28"/>
                <w:szCs w:val="28"/>
              </w:rPr>
              <w:t>Увеличение прочих остатков денежных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right"/>
              <w:rPr>
                <w:sz w:val="28"/>
                <w:szCs w:val="28"/>
              </w:rPr>
            </w:pPr>
            <w:r w:rsidRPr="0065503B">
              <w:rPr>
                <w:sz w:val="28"/>
                <w:szCs w:val="28"/>
              </w:rPr>
              <w:t>-47 621 390,57</w:t>
            </w:r>
          </w:p>
        </w:tc>
      </w:tr>
      <w:tr w:rsidR="0065503B" w:rsidRPr="0065503B" w:rsidTr="0065503B">
        <w:trPr>
          <w:trHeight w:val="585"/>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951 01 05 00 00 00 0000 600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sz w:val="28"/>
                <w:szCs w:val="28"/>
              </w:rPr>
            </w:pPr>
            <w:r w:rsidRPr="0065503B">
              <w:rPr>
                <w:sz w:val="28"/>
                <w:szCs w:val="28"/>
              </w:rPr>
              <w:t>Уменьшение остатков средств бюджетов</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right"/>
              <w:rPr>
                <w:sz w:val="28"/>
                <w:szCs w:val="28"/>
              </w:rPr>
            </w:pPr>
            <w:r w:rsidRPr="0065503B">
              <w:rPr>
                <w:sz w:val="28"/>
                <w:szCs w:val="28"/>
              </w:rPr>
              <w:t>43 722 388,11</w:t>
            </w:r>
          </w:p>
        </w:tc>
      </w:tr>
      <w:tr w:rsidR="0065503B" w:rsidRPr="0065503B" w:rsidTr="0065503B">
        <w:trPr>
          <w:trHeight w:val="825"/>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951 01 05 02 00 00 0000 600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sz w:val="28"/>
                <w:szCs w:val="28"/>
              </w:rPr>
            </w:pPr>
            <w:r w:rsidRPr="0065503B">
              <w:rPr>
                <w:sz w:val="28"/>
                <w:szCs w:val="28"/>
              </w:rPr>
              <w:t>Уменьшение прочих остатков средств бюджетов</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right"/>
              <w:rPr>
                <w:sz w:val="28"/>
                <w:szCs w:val="28"/>
              </w:rPr>
            </w:pPr>
            <w:r w:rsidRPr="0065503B">
              <w:rPr>
                <w:sz w:val="28"/>
                <w:szCs w:val="28"/>
              </w:rPr>
              <w:t>43 722 388,11</w:t>
            </w:r>
          </w:p>
        </w:tc>
      </w:tr>
      <w:tr w:rsidR="0065503B" w:rsidRPr="0065503B" w:rsidTr="0065503B">
        <w:trPr>
          <w:trHeight w:val="750"/>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951 01 05 02 01 00 0000 610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sz w:val="28"/>
                <w:szCs w:val="28"/>
              </w:rPr>
            </w:pPr>
            <w:r w:rsidRPr="0065503B">
              <w:rPr>
                <w:sz w:val="28"/>
                <w:szCs w:val="28"/>
              </w:rPr>
              <w:t>Уменьшение прочих остатков денежных средств бюджетов</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right"/>
              <w:rPr>
                <w:sz w:val="28"/>
                <w:szCs w:val="28"/>
              </w:rPr>
            </w:pPr>
            <w:r w:rsidRPr="0065503B">
              <w:rPr>
                <w:sz w:val="28"/>
                <w:szCs w:val="28"/>
              </w:rPr>
              <w:t>43 722 388,11</w:t>
            </w:r>
          </w:p>
        </w:tc>
      </w:tr>
      <w:tr w:rsidR="0065503B" w:rsidRPr="0065503B" w:rsidTr="0065503B">
        <w:trPr>
          <w:trHeight w:val="735"/>
        </w:trPr>
        <w:tc>
          <w:tcPr>
            <w:tcW w:w="3843" w:type="dxa"/>
            <w:gridSpan w:val="3"/>
            <w:tcBorders>
              <w:top w:val="nil"/>
              <w:left w:val="single" w:sz="4" w:space="0" w:color="000000"/>
              <w:bottom w:val="single" w:sz="4" w:space="0" w:color="000000"/>
              <w:right w:val="single" w:sz="4" w:space="0" w:color="000000"/>
            </w:tcBorders>
            <w:shd w:val="clear" w:color="auto" w:fill="auto"/>
            <w:vAlign w:val="center"/>
            <w:hideMark/>
          </w:tcPr>
          <w:p w:rsidR="0065503B" w:rsidRPr="0065503B" w:rsidRDefault="0065503B" w:rsidP="0065503B">
            <w:pPr>
              <w:jc w:val="center"/>
              <w:rPr>
                <w:sz w:val="28"/>
                <w:szCs w:val="28"/>
              </w:rPr>
            </w:pPr>
            <w:r w:rsidRPr="0065503B">
              <w:rPr>
                <w:sz w:val="28"/>
                <w:szCs w:val="28"/>
              </w:rPr>
              <w:t>951 01 05 02 01 10 0000 610</w:t>
            </w:r>
          </w:p>
        </w:tc>
        <w:tc>
          <w:tcPr>
            <w:tcW w:w="3969"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both"/>
              <w:rPr>
                <w:sz w:val="28"/>
                <w:szCs w:val="28"/>
              </w:rPr>
            </w:pPr>
            <w:r w:rsidRPr="0065503B">
              <w:rPr>
                <w:sz w:val="28"/>
                <w:szCs w:val="28"/>
              </w:rPr>
              <w:t>Уменьшение прочих остатков денежных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vAlign w:val="center"/>
            <w:hideMark/>
          </w:tcPr>
          <w:p w:rsidR="0065503B" w:rsidRPr="0065503B" w:rsidRDefault="0065503B" w:rsidP="0065503B">
            <w:pPr>
              <w:jc w:val="right"/>
              <w:rPr>
                <w:sz w:val="28"/>
                <w:szCs w:val="28"/>
              </w:rPr>
            </w:pPr>
            <w:r w:rsidRPr="0065503B">
              <w:rPr>
                <w:sz w:val="28"/>
                <w:szCs w:val="28"/>
              </w:rPr>
              <w:t>43 722 388,11</w:t>
            </w:r>
          </w:p>
        </w:tc>
      </w:tr>
    </w:tbl>
    <w:p w:rsidR="0065503B" w:rsidRDefault="0065503B">
      <w:pPr>
        <w:jc w:val="both"/>
        <w:rPr>
          <w:sz w:val="26"/>
        </w:rPr>
      </w:pPr>
    </w:p>
    <w:sectPr w:rsidR="0065503B">
      <w:headerReference w:type="default" r:id="rId8"/>
      <w:footerReference w:type="default" r:id="rId9"/>
      <w:pgSz w:w="11906" w:h="16838"/>
      <w:pgMar w:top="567" w:right="567" w:bottom="567" w:left="1701" w:header="709" w:footer="5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73" w:rsidRDefault="004B7073">
      <w:r>
        <w:separator/>
      </w:r>
    </w:p>
  </w:endnote>
  <w:endnote w:type="continuationSeparator" w:id="0">
    <w:p w:rsidR="004B7073" w:rsidRDefault="004B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73" w:rsidRDefault="004B707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73" w:rsidRDefault="004B7073">
      <w:r>
        <w:separator/>
      </w:r>
    </w:p>
  </w:footnote>
  <w:footnote w:type="continuationSeparator" w:id="0">
    <w:p w:rsidR="004B7073" w:rsidRDefault="004B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73" w:rsidRDefault="004B7073">
    <w:pPr>
      <w:framePr w:wrap="around" w:vAnchor="text" w:hAnchor="margin" w:xAlign="center" w:y="1"/>
    </w:pPr>
    <w:r>
      <w:fldChar w:fldCharType="begin"/>
    </w:r>
    <w:r>
      <w:instrText xml:space="preserve">PAGE </w:instrText>
    </w:r>
    <w:r>
      <w:fldChar w:fldCharType="separate"/>
    </w:r>
    <w:r w:rsidR="0065503B">
      <w:rPr>
        <w:noProof/>
      </w:rPr>
      <w:t>20</w:t>
    </w:r>
    <w:r>
      <w:fldChar w:fldCharType="end"/>
    </w:r>
  </w:p>
  <w:p w:rsidR="004B7073" w:rsidRDefault="004B7073">
    <w:pPr>
      <w:pStyle w:val="a3"/>
      <w:jc w:val="center"/>
    </w:pPr>
  </w:p>
  <w:p w:rsidR="004B7073" w:rsidRDefault="004B70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4543C"/>
    <w:multiLevelType w:val="multilevel"/>
    <w:tmpl w:val="7B84F10A"/>
    <w:lvl w:ilvl="0">
      <w:start w:val="1"/>
      <w:numFmt w:val="decimal"/>
      <w:lvlText w:val="%1."/>
      <w:lvlJc w:val="left"/>
      <w:pPr>
        <w:tabs>
          <w:tab w:val="left" w:pos="928"/>
        </w:tabs>
        <w:ind w:left="928" w:hanging="360"/>
      </w:pPr>
    </w:lvl>
    <w:lvl w:ilvl="1">
      <w:start w:val="1"/>
      <w:numFmt w:val="decimal"/>
      <w:lvlText w:val="%2)"/>
      <w:lvlJc w:val="left"/>
      <w:pPr>
        <w:ind w:left="1080" w:hanging="720"/>
      </w:pPr>
      <w:rPr>
        <w:rFonts w:ascii="Times New Roman" w:hAnsi="Times New Roman"/>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0BB9"/>
    <w:rsid w:val="004B7073"/>
    <w:rsid w:val="00510BB9"/>
    <w:rsid w:val="0065503B"/>
    <w:rsid w:val="00655CDA"/>
    <w:rsid w:val="00656816"/>
    <w:rsid w:val="00D6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keepLines/>
      <w:spacing w:before="480" w:line="276" w:lineRule="auto"/>
      <w:outlineLvl w:val="0"/>
    </w:pPr>
    <w:rPr>
      <w:rFonts w:ascii="Cambria" w:hAnsi="Cambria"/>
      <w:b/>
      <w:color w:val="365F91"/>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character" w:customStyle="1" w:styleId="30">
    <w:name w:val="Заголовок 3 Знак"/>
    <w:link w:val="3"/>
    <w:rPr>
      <w:rFonts w:ascii="XO Thames" w:hAnsi="XO Thames"/>
      <w:b/>
      <w:sz w:val="26"/>
    </w:rPr>
  </w:style>
  <w:style w:type="paragraph" w:customStyle="1" w:styleId="12">
    <w:name w:val="Основной текст1"/>
    <w:basedOn w:val="a"/>
    <w:link w:val="13"/>
    <w:pPr>
      <w:widowControl w:val="0"/>
      <w:spacing w:line="317" w:lineRule="exact"/>
      <w:ind w:firstLine="540"/>
      <w:jc w:val="both"/>
    </w:pPr>
    <w:rPr>
      <w:spacing w:val="-1"/>
      <w:sz w:val="26"/>
    </w:rPr>
  </w:style>
  <w:style w:type="character" w:customStyle="1" w:styleId="13">
    <w:name w:val="Основной текст1"/>
    <w:basedOn w:val="1"/>
    <w:link w:val="12"/>
    <w:rPr>
      <w:spacing w:val="-1"/>
      <w:sz w:val="26"/>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paragraph" w:styleId="35">
    <w:name w:val="Body Text 3"/>
    <w:basedOn w:val="a"/>
    <w:link w:val="36"/>
    <w:pPr>
      <w:spacing w:after="120"/>
    </w:pPr>
    <w:rPr>
      <w:sz w:val="16"/>
    </w:rPr>
  </w:style>
  <w:style w:type="character" w:customStyle="1" w:styleId="36">
    <w:name w:val="Основной текст 3 Знак"/>
    <w:basedOn w:val="1"/>
    <w:link w:val="35"/>
    <w:rPr>
      <w:sz w:val="16"/>
    </w:rPr>
  </w:style>
  <w:style w:type="character" w:customStyle="1" w:styleId="11">
    <w:name w:val="Заголовок 1 Знак"/>
    <w:basedOn w:val="1"/>
    <w:link w:val="10"/>
    <w:rPr>
      <w:rFonts w:ascii="Cambria" w:hAnsi="Cambria"/>
      <w:b/>
      <w:color w:val="365F91"/>
      <w:sz w:val="28"/>
    </w:rPr>
  </w:style>
  <w:style w:type="paragraph" w:customStyle="1" w:styleId="14">
    <w:name w:val="Гиперссылка1"/>
    <w:link w:val="a5"/>
    <w:rPr>
      <w:color w:val="0000FF"/>
      <w:u w:val="single"/>
    </w:rPr>
  </w:style>
  <w:style w:type="character" w:styleId="a5">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5">
    <w:name w:val="Основной шрифт абзаца1"/>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6">
    <w:name w:val="Body Text Indent"/>
    <w:basedOn w:val="a"/>
    <w:link w:val="a7"/>
    <w:pPr>
      <w:spacing w:after="120"/>
      <w:ind w:left="283"/>
    </w:pPr>
  </w:style>
  <w:style w:type="character" w:customStyle="1" w:styleId="a7">
    <w:name w:val="Основной текст с отступом Знак"/>
    <w:basedOn w:val="1"/>
    <w:link w:val="a6"/>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Номер страницы1"/>
    <w:basedOn w:val="15"/>
    <w:link w:val="a8"/>
  </w:style>
  <w:style w:type="character" w:styleId="a8">
    <w:name w:val="page number"/>
    <w:basedOn w:val="a0"/>
    <w:link w:val="1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sz w:val="24"/>
    </w:rPr>
  </w:style>
  <w:style w:type="paragraph" w:styleId="ab">
    <w:name w:val="List Paragraph"/>
    <w:basedOn w:val="a"/>
    <w:link w:val="ac"/>
    <w:pPr>
      <w:spacing w:after="200" w:line="276" w:lineRule="auto"/>
      <w:ind w:left="720"/>
      <w:contextualSpacing/>
    </w:pPr>
    <w:rPr>
      <w:rFonts w:ascii="Calibri" w:hAnsi="Calibri"/>
      <w:sz w:val="22"/>
    </w:rPr>
  </w:style>
  <w:style w:type="character" w:customStyle="1" w:styleId="ac">
    <w:name w:val="Абзац списка Знак"/>
    <w:basedOn w:val="1"/>
    <w:link w:val="ab"/>
    <w:rPr>
      <w:rFonts w:ascii="Calibri" w:hAnsi="Calibri"/>
      <w:sz w:val="22"/>
    </w:rPr>
  </w:style>
  <w:style w:type="paragraph" w:styleId="ad">
    <w:name w:val="Normal (Web)"/>
    <w:basedOn w:val="a"/>
    <w:link w:val="ae"/>
    <w:pPr>
      <w:spacing w:beforeAutospacing="1" w:afterAutospacing="1"/>
    </w:pPr>
  </w:style>
  <w:style w:type="character" w:customStyle="1" w:styleId="ae">
    <w:name w:val="Обычный (веб) Знак"/>
    <w:basedOn w:val="1"/>
    <w:link w:val="ad"/>
    <w:rPr>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Название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3">
    <w:name w:val="Balloon Text"/>
    <w:basedOn w:val="a"/>
    <w:link w:val="af4"/>
    <w:rPr>
      <w:rFonts w:ascii="Tahoma" w:hAnsi="Tahoma"/>
      <w:sz w:val="16"/>
    </w:rPr>
  </w:style>
  <w:style w:type="character" w:customStyle="1" w:styleId="af4">
    <w:name w:val="Текст выноски Знак"/>
    <w:basedOn w:val="1"/>
    <w:link w:val="af3"/>
    <w:rPr>
      <w:rFonts w:ascii="Tahoma" w:hAnsi="Tahoma"/>
      <w:sz w:val="16"/>
    </w:rPr>
  </w:style>
  <w:style w:type="table" w:styleId="af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8730">
      <w:bodyDiv w:val="1"/>
      <w:marLeft w:val="0"/>
      <w:marRight w:val="0"/>
      <w:marTop w:val="0"/>
      <w:marBottom w:val="0"/>
      <w:divBdr>
        <w:top w:val="none" w:sz="0" w:space="0" w:color="auto"/>
        <w:left w:val="none" w:sz="0" w:space="0" w:color="auto"/>
        <w:bottom w:val="none" w:sz="0" w:space="0" w:color="auto"/>
        <w:right w:val="none" w:sz="0" w:space="0" w:color="auto"/>
      </w:divBdr>
    </w:div>
    <w:div w:id="395976530">
      <w:bodyDiv w:val="1"/>
      <w:marLeft w:val="0"/>
      <w:marRight w:val="0"/>
      <w:marTop w:val="0"/>
      <w:marBottom w:val="0"/>
      <w:divBdr>
        <w:top w:val="none" w:sz="0" w:space="0" w:color="auto"/>
        <w:left w:val="none" w:sz="0" w:space="0" w:color="auto"/>
        <w:bottom w:val="none" w:sz="0" w:space="0" w:color="auto"/>
        <w:right w:val="none" w:sz="0" w:space="0" w:color="auto"/>
      </w:divBdr>
    </w:div>
    <w:div w:id="1138376725">
      <w:bodyDiv w:val="1"/>
      <w:marLeft w:val="0"/>
      <w:marRight w:val="0"/>
      <w:marTop w:val="0"/>
      <w:marBottom w:val="0"/>
      <w:divBdr>
        <w:top w:val="none" w:sz="0" w:space="0" w:color="auto"/>
        <w:left w:val="none" w:sz="0" w:space="0" w:color="auto"/>
        <w:bottom w:val="none" w:sz="0" w:space="0" w:color="auto"/>
        <w:right w:val="none" w:sz="0" w:space="0" w:color="auto"/>
      </w:divBdr>
    </w:div>
    <w:div w:id="1917086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4311</Words>
  <Characters>24575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Дело</cp:lastModifiedBy>
  <cp:revision>5</cp:revision>
  <dcterms:created xsi:type="dcterms:W3CDTF">2025-04-28T08:07:00Z</dcterms:created>
  <dcterms:modified xsi:type="dcterms:W3CDTF">2025-04-28T08:28:00Z</dcterms:modified>
</cp:coreProperties>
</file>